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F58" w:rsidRDefault="004F2F58" w:rsidP="004F2F58">
      <w:pPr>
        <w:snapToGrid w:val="0"/>
        <w:spacing w:line="360" w:lineRule="auto"/>
        <w:jc w:val="center"/>
        <w:rPr>
          <w:rFonts w:ascii="宋体" w:hAnsi="宋体" w:hint="eastAsia"/>
          <w:b/>
        </w:rPr>
      </w:pPr>
      <w:r>
        <w:rPr>
          <w:rFonts w:ascii="宋体" w:hAnsi="宋体" w:hint="eastAsia"/>
          <w:b/>
        </w:rPr>
        <w:t>家庭初建期职场新人买房规划</w:t>
      </w:r>
    </w:p>
    <w:p w:rsidR="004F2F58" w:rsidRDefault="004F2F58" w:rsidP="004F2F58">
      <w:pPr>
        <w:ind w:firstLineChars="200" w:firstLine="420"/>
        <w:rPr>
          <w:rFonts w:ascii="宋体" w:hAnsi="宋体" w:cs="宋体"/>
        </w:rPr>
      </w:pPr>
      <w:r>
        <w:rPr>
          <w:rFonts w:ascii="宋体" w:hAnsi="宋体" w:cs="宋体" w:hint="eastAsia"/>
        </w:rPr>
        <w:t>宋小姐，</w:t>
      </w:r>
      <w:r>
        <w:rPr>
          <w:rFonts w:ascii="宋体" w:hAnsi="宋体" w:cs="宋体"/>
        </w:rPr>
        <w:t>24</w:t>
      </w:r>
      <w:r>
        <w:rPr>
          <w:rFonts w:ascii="宋体" w:hAnsi="宋体" w:cs="宋体" w:hint="eastAsia"/>
        </w:rPr>
        <w:t>岁，在广州从事医药销售代表的工作，宋小姐的丈夫张先生，</w:t>
      </w:r>
      <w:r>
        <w:rPr>
          <w:rFonts w:ascii="宋体" w:hAnsi="宋体" w:cs="宋体"/>
        </w:rPr>
        <w:t>25</w:t>
      </w:r>
      <w:r>
        <w:rPr>
          <w:rFonts w:ascii="宋体" w:hAnsi="宋体" w:cs="宋体" w:hint="eastAsia"/>
        </w:rPr>
        <w:t>岁，在某网络开发公司工作。宋小姐和张先生是大学同学，大学毕业刚参加工作两年，如今两人工作稳定，决定步入人生的新阶段</w:t>
      </w:r>
      <w:r>
        <w:rPr>
          <w:rFonts w:ascii="宋体" w:hAnsi="宋体" w:cs="宋体"/>
        </w:rPr>
        <w:t>——</w:t>
      </w:r>
      <w:r>
        <w:rPr>
          <w:rFonts w:ascii="宋体" w:hAnsi="宋体" w:cs="宋体" w:hint="eastAsia"/>
        </w:rPr>
        <w:t>婚姻。为了在广州建立一个幸福的小家庭，他们打算近期买一套婚房。两人的收入主要是来自于工资，宋小姐每月平均工资</w:t>
      </w:r>
      <w:r>
        <w:rPr>
          <w:rFonts w:ascii="宋体" w:hAnsi="宋体" w:cs="宋体"/>
        </w:rPr>
        <w:t>6000</w:t>
      </w:r>
      <w:r>
        <w:rPr>
          <w:rFonts w:ascii="宋体" w:hAnsi="宋体" w:cs="宋体" w:hint="eastAsia"/>
        </w:rPr>
        <w:t>元，张先生</w:t>
      </w:r>
      <w:r>
        <w:rPr>
          <w:rFonts w:ascii="宋体" w:hAnsi="宋体" w:cs="宋体"/>
        </w:rPr>
        <w:t>5000</w:t>
      </w:r>
      <w:r>
        <w:rPr>
          <w:rFonts w:ascii="宋体" w:hAnsi="宋体" w:cs="宋体" w:hint="eastAsia"/>
        </w:rPr>
        <w:t>元，两人每年年终奖共</w:t>
      </w:r>
      <w:r>
        <w:rPr>
          <w:rFonts w:ascii="宋体" w:hAnsi="宋体" w:cs="宋体"/>
        </w:rPr>
        <w:t>30000</w:t>
      </w:r>
      <w:r>
        <w:rPr>
          <w:rFonts w:ascii="宋体" w:hAnsi="宋体" w:cs="宋体" w:hint="eastAsia"/>
        </w:rPr>
        <w:t>元，两人都有五险一金。现在房租每月</w:t>
      </w:r>
      <w:r>
        <w:rPr>
          <w:rFonts w:ascii="宋体" w:hAnsi="宋体" w:cs="宋体"/>
        </w:rPr>
        <w:t>1500</w:t>
      </w:r>
      <w:r>
        <w:rPr>
          <w:rFonts w:ascii="宋体" w:hAnsi="宋体" w:cs="宋体" w:hint="eastAsia"/>
        </w:rPr>
        <w:t>元，其他生活费用</w:t>
      </w:r>
      <w:r>
        <w:rPr>
          <w:rFonts w:ascii="宋体" w:hAnsi="宋体" w:cs="宋体"/>
        </w:rPr>
        <w:t>4000</w:t>
      </w:r>
      <w:r>
        <w:rPr>
          <w:rFonts w:ascii="宋体" w:hAnsi="宋体" w:cs="宋体" w:hint="eastAsia"/>
        </w:rPr>
        <w:t>元。目前共有存款</w:t>
      </w:r>
      <w:r>
        <w:rPr>
          <w:rFonts w:ascii="宋体" w:hAnsi="宋体" w:cs="宋体"/>
        </w:rPr>
        <w:t>100000</w:t>
      </w:r>
      <w:r>
        <w:rPr>
          <w:rFonts w:ascii="宋体" w:hAnsi="宋体" w:cs="宋体" w:hint="eastAsia"/>
        </w:rPr>
        <w:t>元，面对居高不下的房价和越来越严的调控政策，怎样才能完成成家立业梦想呢？</w:t>
      </w:r>
    </w:p>
    <w:p w:rsidR="004F2F58" w:rsidRDefault="004F2F58" w:rsidP="004F2F58">
      <w:pPr>
        <w:ind w:firstLineChars="200" w:firstLine="420"/>
        <w:rPr>
          <w:rFonts w:ascii="宋体" w:hAnsi="宋体"/>
        </w:rPr>
      </w:pPr>
    </w:p>
    <w:p w:rsidR="004F2F58" w:rsidRDefault="004F2F58" w:rsidP="004F2F58">
      <w:pPr>
        <w:rPr>
          <w:rFonts w:ascii="宋体" w:hAnsi="宋体"/>
          <w:b/>
          <w:bCs/>
        </w:rPr>
      </w:pPr>
      <w:r>
        <w:rPr>
          <w:rFonts w:ascii="宋体" w:hAnsi="宋体" w:cs="宋体" w:hint="eastAsia"/>
          <w:b/>
          <w:bCs/>
        </w:rPr>
        <w:t>一、家庭财务状况分析</w:t>
      </w:r>
    </w:p>
    <w:p w:rsidR="004F2F58" w:rsidRDefault="004F2F58" w:rsidP="004F2F58">
      <w:pPr>
        <w:pStyle w:val="1"/>
        <w:rPr>
          <w:rFonts w:ascii="宋体" w:hAnsi="宋体"/>
        </w:rPr>
      </w:pPr>
      <w:r>
        <w:rPr>
          <w:rFonts w:ascii="宋体" w:hAnsi="宋体" w:cs="Calibri" w:hint="eastAsia"/>
        </w:rPr>
        <w:t>（一）</w:t>
      </w:r>
      <w:r>
        <w:rPr>
          <w:rFonts w:ascii="宋体" w:hAnsi="宋体" w:cs="宋体" w:hint="eastAsia"/>
        </w:rPr>
        <w:t>家庭资产状况分析</w:t>
      </w:r>
    </w:p>
    <w:p w:rsidR="004F2F58" w:rsidRDefault="004F2F58" w:rsidP="004F2F58">
      <w:pPr>
        <w:pStyle w:val="1"/>
        <w:jc w:val="center"/>
        <w:rPr>
          <w:rFonts w:ascii="宋体" w:hAnsi="宋体"/>
          <w:sz w:val="18"/>
          <w:szCs w:val="18"/>
        </w:rPr>
      </w:pPr>
      <w:r>
        <w:rPr>
          <w:rFonts w:ascii="宋体" w:hAnsi="宋体" w:cs="宋体" w:hint="eastAsia"/>
        </w:rPr>
        <w:t>表8-3</w:t>
      </w:r>
      <w:r>
        <w:rPr>
          <w:rFonts w:ascii="宋体" w:hAnsi="宋体" w:cs="宋体"/>
        </w:rPr>
        <w:t xml:space="preserve">  </w:t>
      </w:r>
      <w:r>
        <w:rPr>
          <w:rFonts w:ascii="宋体" w:hAnsi="宋体" w:cs="宋体" w:hint="eastAsia"/>
        </w:rPr>
        <w:t>家庭资产负债表</w:t>
      </w:r>
    </w:p>
    <w:tbl>
      <w:tblPr>
        <w:tblW w:w="0" w:type="auto"/>
        <w:jc w:val="center"/>
        <w:tblBorders>
          <w:top w:val="single" w:sz="6" w:space="0" w:color="666666"/>
          <w:left w:val="single" w:sz="6" w:space="0" w:color="666666"/>
          <w:bottom w:val="single" w:sz="6" w:space="0" w:color="666666"/>
          <w:right w:val="single" w:sz="6" w:space="0" w:color="666666"/>
        </w:tblBorders>
        <w:tblLayout w:type="fixed"/>
        <w:tblCellMar>
          <w:top w:w="45" w:type="dxa"/>
          <w:left w:w="45" w:type="dxa"/>
          <w:bottom w:w="45" w:type="dxa"/>
          <w:right w:w="45" w:type="dxa"/>
        </w:tblCellMar>
        <w:tblLook w:val="0000"/>
      </w:tblPr>
      <w:tblGrid>
        <w:gridCol w:w="2498"/>
        <w:gridCol w:w="901"/>
        <w:gridCol w:w="1080"/>
        <w:gridCol w:w="1621"/>
        <w:gridCol w:w="1079"/>
        <w:gridCol w:w="895"/>
      </w:tblGrid>
      <w:tr w:rsidR="004F2F58" w:rsidTr="00EC3E91">
        <w:trPr>
          <w:jc w:val="center"/>
        </w:trPr>
        <w:tc>
          <w:tcPr>
            <w:tcW w:w="2498" w:type="dxa"/>
            <w:tcBorders>
              <w:top w:val="outset" w:sz="6" w:space="0" w:color="auto"/>
              <w:left w:val="outset" w:sz="6" w:space="0" w:color="auto"/>
              <w:bottom w:val="outset" w:sz="6" w:space="0" w:color="auto"/>
              <w:right w:val="outset" w:sz="6" w:space="0" w:color="auto"/>
            </w:tcBorders>
            <w:shd w:val="clear" w:color="auto" w:fill="CCFFFF"/>
            <w:vAlign w:val="center"/>
          </w:tcPr>
          <w:p w:rsidR="004F2F58" w:rsidRDefault="004F2F58" w:rsidP="00EC3E91">
            <w:pPr>
              <w:rPr>
                <w:rFonts w:ascii="宋体" w:hAnsi="宋体"/>
                <w:b/>
                <w:bCs/>
                <w:sz w:val="18"/>
                <w:szCs w:val="18"/>
              </w:rPr>
            </w:pPr>
            <w:r>
              <w:rPr>
                <w:rFonts w:ascii="宋体" w:hAnsi="宋体" w:cs="宋体" w:hint="eastAsia"/>
                <w:b/>
                <w:bCs/>
                <w:sz w:val="18"/>
                <w:szCs w:val="18"/>
              </w:rPr>
              <w:t>家庭资产</w:t>
            </w:r>
          </w:p>
        </w:tc>
        <w:tc>
          <w:tcPr>
            <w:tcW w:w="901" w:type="dxa"/>
            <w:tcBorders>
              <w:top w:val="outset" w:sz="6" w:space="0" w:color="auto"/>
              <w:left w:val="outset" w:sz="6" w:space="0" w:color="auto"/>
              <w:bottom w:val="outset" w:sz="6" w:space="0" w:color="auto"/>
              <w:right w:val="outset" w:sz="6" w:space="0" w:color="auto"/>
            </w:tcBorders>
            <w:shd w:val="clear" w:color="auto" w:fill="CCFFFF"/>
            <w:vAlign w:val="center"/>
          </w:tcPr>
          <w:p w:rsidR="004F2F58" w:rsidRDefault="004F2F58" w:rsidP="00EC3E91">
            <w:pPr>
              <w:rPr>
                <w:rFonts w:ascii="宋体" w:hAnsi="宋体"/>
                <w:b/>
                <w:bCs/>
                <w:sz w:val="18"/>
                <w:szCs w:val="18"/>
              </w:rPr>
            </w:pPr>
            <w:r>
              <w:rPr>
                <w:rFonts w:ascii="宋体" w:hAnsi="宋体" w:cs="宋体" w:hint="eastAsia"/>
                <w:b/>
                <w:bCs/>
                <w:sz w:val="18"/>
                <w:szCs w:val="18"/>
              </w:rPr>
              <w:t>金额</w:t>
            </w:r>
            <w:r>
              <w:rPr>
                <w:rFonts w:ascii="宋体" w:hAnsi="宋体" w:cs="Calibri"/>
                <w:b/>
                <w:bCs/>
                <w:sz w:val="18"/>
                <w:szCs w:val="18"/>
              </w:rPr>
              <w:t>/</w:t>
            </w:r>
            <w:r>
              <w:rPr>
                <w:rFonts w:ascii="宋体" w:hAnsi="宋体" w:cs="宋体" w:hint="eastAsia"/>
                <w:b/>
                <w:bCs/>
                <w:sz w:val="18"/>
                <w:szCs w:val="18"/>
              </w:rPr>
              <w:t>万元</w:t>
            </w:r>
          </w:p>
        </w:tc>
        <w:tc>
          <w:tcPr>
            <w:tcW w:w="1080" w:type="dxa"/>
            <w:tcBorders>
              <w:top w:val="outset" w:sz="6" w:space="0" w:color="auto"/>
              <w:left w:val="outset" w:sz="6" w:space="0" w:color="auto"/>
              <w:bottom w:val="outset" w:sz="6" w:space="0" w:color="auto"/>
              <w:right w:val="outset" w:sz="6" w:space="0" w:color="auto"/>
            </w:tcBorders>
            <w:shd w:val="clear" w:color="auto" w:fill="CCFFFF"/>
            <w:vAlign w:val="center"/>
          </w:tcPr>
          <w:p w:rsidR="004F2F58" w:rsidRDefault="004F2F58" w:rsidP="00EC3E91">
            <w:pPr>
              <w:rPr>
                <w:rFonts w:ascii="宋体" w:hAnsi="宋体"/>
                <w:b/>
                <w:bCs/>
                <w:sz w:val="18"/>
                <w:szCs w:val="18"/>
              </w:rPr>
            </w:pPr>
            <w:r>
              <w:rPr>
                <w:rFonts w:ascii="宋体" w:hAnsi="宋体" w:cs="宋体" w:hint="eastAsia"/>
                <w:b/>
                <w:bCs/>
                <w:sz w:val="18"/>
                <w:szCs w:val="18"/>
              </w:rPr>
              <w:t>占比（</w:t>
            </w:r>
            <w:r>
              <w:rPr>
                <w:rFonts w:ascii="宋体" w:hAnsi="宋体" w:cs="Calibri"/>
                <w:b/>
                <w:bCs/>
                <w:sz w:val="18"/>
                <w:szCs w:val="18"/>
              </w:rPr>
              <w:t>%</w:t>
            </w:r>
            <w:r>
              <w:rPr>
                <w:rFonts w:ascii="宋体" w:hAnsi="宋体" w:cs="宋体" w:hint="eastAsia"/>
                <w:b/>
                <w:bCs/>
                <w:sz w:val="18"/>
                <w:szCs w:val="18"/>
              </w:rPr>
              <w:t>）</w:t>
            </w:r>
          </w:p>
        </w:tc>
        <w:tc>
          <w:tcPr>
            <w:tcW w:w="1621" w:type="dxa"/>
            <w:tcBorders>
              <w:top w:val="outset" w:sz="6" w:space="0" w:color="auto"/>
              <w:left w:val="outset" w:sz="6" w:space="0" w:color="auto"/>
              <w:bottom w:val="outset" w:sz="6" w:space="0" w:color="auto"/>
              <w:right w:val="outset" w:sz="6" w:space="0" w:color="auto"/>
            </w:tcBorders>
            <w:shd w:val="clear" w:color="auto" w:fill="CCFFFF"/>
            <w:vAlign w:val="center"/>
          </w:tcPr>
          <w:p w:rsidR="004F2F58" w:rsidRDefault="004F2F58" w:rsidP="00EC3E91">
            <w:pPr>
              <w:rPr>
                <w:rFonts w:ascii="宋体" w:hAnsi="宋体"/>
                <w:b/>
                <w:bCs/>
                <w:sz w:val="18"/>
                <w:szCs w:val="18"/>
              </w:rPr>
            </w:pPr>
            <w:r>
              <w:rPr>
                <w:rFonts w:ascii="宋体" w:hAnsi="宋体" w:cs="宋体" w:hint="eastAsia"/>
                <w:b/>
                <w:bCs/>
                <w:sz w:val="18"/>
                <w:szCs w:val="18"/>
              </w:rPr>
              <w:t>家庭负债</w:t>
            </w:r>
          </w:p>
        </w:tc>
        <w:tc>
          <w:tcPr>
            <w:tcW w:w="1079" w:type="dxa"/>
            <w:tcBorders>
              <w:top w:val="outset" w:sz="6" w:space="0" w:color="auto"/>
              <w:left w:val="outset" w:sz="6" w:space="0" w:color="auto"/>
              <w:bottom w:val="outset" w:sz="6" w:space="0" w:color="auto"/>
              <w:right w:val="outset" w:sz="6" w:space="0" w:color="auto"/>
            </w:tcBorders>
            <w:shd w:val="clear" w:color="auto" w:fill="CCFFFF"/>
            <w:vAlign w:val="center"/>
          </w:tcPr>
          <w:p w:rsidR="004F2F58" w:rsidRDefault="004F2F58" w:rsidP="00EC3E91">
            <w:pPr>
              <w:rPr>
                <w:rFonts w:ascii="宋体" w:hAnsi="宋体"/>
                <w:b/>
                <w:bCs/>
                <w:sz w:val="18"/>
                <w:szCs w:val="18"/>
              </w:rPr>
            </w:pPr>
            <w:r>
              <w:rPr>
                <w:rFonts w:ascii="宋体" w:hAnsi="宋体" w:cs="宋体" w:hint="eastAsia"/>
                <w:b/>
                <w:bCs/>
                <w:sz w:val="18"/>
                <w:szCs w:val="18"/>
              </w:rPr>
              <w:t>金额</w:t>
            </w:r>
            <w:r>
              <w:rPr>
                <w:rFonts w:ascii="宋体" w:hAnsi="宋体" w:cs="Calibri"/>
                <w:b/>
                <w:bCs/>
                <w:sz w:val="18"/>
                <w:szCs w:val="18"/>
              </w:rPr>
              <w:t>/</w:t>
            </w:r>
            <w:r>
              <w:rPr>
                <w:rFonts w:ascii="宋体" w:hAnsi="宋体" w:cs="宋体" w:hint="eastAsia"/>
                <w:b/>
                <w:bCs/>
                <w:sz w:val="18"/>
                <w:szCs w:val="18"/>
              </w:rPr>
              <w:t>万元</w:t>
            </w:r>
          </w:p>
        </w:tc>
        <w:tc>
          <w:tcPr>
            <w:tcW w:w="895" w:type="dxa"/>
            <w:tcBorders>
              <w:top w:val="outset" w:sz="6" w:space="0" w:color="auto"/>
              <w:left w:val="outset" w:sz="6" w:space="0" w:color="auto"/>
              <w:bottom w:val="outset" w:sz="6" w:space="0" w:color="auto"/>
              <w:right w:val="outset" w:sz="6" w:space="0" w:color="auto"/>
            </w:tcBorders>
            <w:shd w:val="clear" w:color="auto" w:fill="CCFFFF"/>
            <w:vAlign w:val="center"/>
          </w:tcPr>
          <w:p w:rsidR="004F2F58" w:rsidRDefault="004F2F58" w:rsidP="00EC3E91">
            <w:pPr>
              <w:rPr>
                <w:rFonts w:ascii="宋体" w:hAnsi="宋体"/>
                <w:b/>
                <w:bCs/>
                <w:sz w:val="18"/>
                <w:szCs w:val="18"/>
              </w:rPr>
            </w:pPr>
            <w:r>
              <w:rPr>
                <w:rFonts w:ascii="宋体" w:hAnsi="宋体" w:cs="宋体" w:hint="eastAsia"/>
                <w:b/>
                <w:bCs/>
                <w:sz w:val="18"/>
                <w:szCs w:val="18"/>
              </w:rPr>
              <w:t>占比（</w:t>
            </w:r>
            <w:r>
              <w:rPr>
                <w:rFonts w:ascii="宋体" w:hAnsi="宋体" w:cs="Calibri"/>
                <w:b/>
                <w:bCs/>
                <w:sz w:val="18"/>
                <w:szCs w:val="18"/>
              </w:rPr>
              <w:t>%</w:t>
            </w:r>
            <w:r>
              <w:rPr>
                <w:rFonts w:ascii="宋体" w:hAnsi="宋体" w:cs="宋体" w:hint="eastAsia"/>
                <w:b/>
                <w:bCs/>
                <w:sz w:val="18"/>
                <w:szCs w:val="18"/>
              </w:rPr>
              <w:t>）</w:t>
            </w:r>
          </w:p>
        </w:tc>
      </w:tr>
      <w:tr w:rsidR="004F2F58" w:rsidTr="00EC3E91">
        <w:trPr>
          <w:jc w:val="center"/>
        </w:trPr>
        <w:tc>
          <w:tcPr>
            <w:tcW w:w="2498"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宋体" w:hint="eastAsia"/>
                <w:sz w:val="18"/>
                <w:szCs w:val="18"/>
              </w:rPr>
              <w:t>现金、活期及定期储蓄</w:t>
            </w:r>
          </w:p>
        </w:tc>
        <w:tc>
          <w:tcPr>
            <w:tcW w:w="901"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Calibri"/>
                <w:sz w:val="18"/>
                <w:szCs w:val="18"/>
              </w:rPr>
              <w:t>10</w:t>
            </w:r>
          </w:p>
        </w:tc>
        <w:tc>
          <w:tcPr>
            <w:tcW w:w="1080"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Calibri"/>
                <w:sz w:val="18"/>
                <w:szCs w:val="18"/>
              </w:rPr>
              <w:t>100</w:t>
            </w:r>
          </w:p>
        </w:tc>
        <w:tc>
          <w:tcPr>
            <w:tcW w:w="1621"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宋体" w:hint="eastAsia"/>
                <w:sz w:val="18"/>
                <w:szCs w:val="18"/>
              </w:rPr>
              <w:t>房屋贷款</w:t>
            </w:r>
          </w:p>
        </w:tc>
        <w:tc>
          <w:tcPr>
            <w:tcW w:w="1079"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Calibri" w:hint="eastAsia"/>
                <w:sz w:val="18"/>
                <w:szCs w:val="18"/>
              </w:rPr>
              <w:t>0</w:t>
            </w:r>
          </w:p>
        </w:tc>
        <w:tc>
          <w:tcPr>
            <w:tcW w:w="895"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Calibri" w:hint="eastAsia"/>
                <w:sz w:val="18"/>
                <w:szCs w:val="18"/>
              </w:rPr>
              <w:t>0</w:t>
            </w:r>
          </w:p>
        </w:tc>
      </w:tr>
      <w:tr w:rsidR="004F2F58" w:rsidTr="00EC3E91">
        <w:trPr>
          <w:jc w:val="center"/>
        </w:trPr>
        <w:tc>
          <w:tcPr>
            <w:tcW w:w="2498"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宋体" w:hint="eastAsia"/>
                <w:sz w:val="18"/>
                <w:szCs w:val="18"/>
              </w:rPr>
              <w:t>债券、基金、股票及理财产品</w:t>
            </w:r>
          </w:p>
        </w:tc>
        <w:tc>
          <w:tcPr>
            <w:tcW w:w="901"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Calibri" w:hint="eastAsia"/>
                <w:sz w:val="18"/>
                <w:szCs w:val="18"/>
              </w:rPr>
              <w:t>0</w:t>
            </w:r>
          </w:p>
        </w:tc>
        <w:tc>
          <w:tcPr>
            <w:tcW w:w="1080"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Calibri" w:hint="eastAsia"/>
                <w:sz w:val="18"/>
                <w:szCs w:val="18"/>
              </w:rPr>
              <w:t>0</w:t>
            </w:r>
          </w:p>
        </w:tc>
        <w:tc>
          <w:tcPr>
            <w:tcW w:w="1621"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宋体" w:hint="eastAsia"/>
                <w:sz w:val="18"/>
                <w:szCs w:val="18"/>
              </w:rPr>
              <w:t>汽车贷款</w:t>
            </w:r>
          </w:p>
        </w:tc>
        <w:tc>
          <w:tcPr>
            <w:tcW w:w="1079"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Calibri" w:hint="eastAsia"/>
                <w:sz w:val="18"/>
                <w:szCs w:val="18"/>
              </w:rPr>
              <w:t>0</w:t>
            </w:r>
          </w:p>
        </w:tc>
        <w:tc>
          <w:tcPr>
            <w:tcW w:w="895"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Calibri" w:hint="eastAsia"/>
                <w:sz w:val="18"/>
                <w:szCs w:val="18"/>
              </w:rPr>
              <w:t>0</w:t>
            </w:r>
          </w:p>
        </w:tc>
      </w:tr>
      <w:tr w:rsidR="004F2F58" w:rsidTr="00EC3E91">
        <w:trPr>
          <w:jc w:val="center"/>
        </w:trPr>
        <w:tc>
          <w:tcPr>
            <w:tcW w:w="2498"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宋体" w:hint="eastAsia"/>
                <w:sz w:val="18"/>
                <w:szCs w:val="18"/>
              </w:rPr>
              <w:t>自用房产</w:t>
            </w:r>
          </w:p>
        </w:tc>
        <w:tc>
          <w:tcPr>
            <w:tcW w:w="901"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Calibri" w:hint="eastAsia"/>
                <w:sz w:val="18"/>
                <w:szCs w:val="18"/>
              </w:rPr>
              <w:t>0</w:t>
            </w:r>
          </w:p>
        </w:tc>
        <w:tc>
          <w:tcPr>
            <w:tcW w:w="1080"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Calibri" w:hint="eastAsia"/>
                <w:sz w:val="18"/>
                <w:szCs w:val="18"/>
              </w:rPr>
              <w:t>0</w:t>
            </w:r>
          </w:p>
        </w:tc>
        <w:tc>
          <w:tcPr>
            <w:tcW w:w="1621"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宋体" w:hint="eastAsia"/>
                <w:sz w:val="18"/>
                <w:szCs w:val="18"/>
              </w:rPr>
              <w:t>其他贷款</w:t>
            </w:r>
          </w:p>
        </w:tc>
        <w:tc>
          <w:tcPr>
            <w:tcW w:w="1079"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Calibri" w:hint="eastAsia"/>
                <w:sz w:val="18"/>
                <w:szCs w:val="18"/>
              </w:rPr>
              <w:t>0</w:t>
            </w:r>
          </w:p>
        </w:tc>
        <w:tc>
          <w:tcPr>
            <w:tcW w:w="895"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Calibri" w:hint="eastAsia"/>
                <w:sz w:val="18"/>
                <w:szCs w:val="18"/>
              </w:rPr>
              <w:t>0</w:t>
            </w:r>
          </w:p>
        </w:tc>
      </w:tr>
      <w:tr w:rsidR="004F2F58" w:rsidTr="00EC3E91">
        <w:trPr>
          <w:jc w:val="center"/>
        </w:trPr>
        <w:tc>
          <w:tcPr>
            <w:tcW w:w="2498"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宋体" w:hint="eastAsia"/>
                <w:sz w:val="18"/>
                <w:szCs w:val="18"/>
              </w:rPr>
              <w:t>房产投资、黄金及收藏品</w:t>
            </w:r>
          </w:p>
        </w:tc>
        <w:tc>
          <w:tcPr>
            <w:tcW w:w="901"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Calibri" w:hint="eastAsia"/>
                <w:sz w:val="18"/>
                <w:szCs w:val="18"/>
              </w:rPr>
              <w:t>0</w:t>
            </w:r>
          </w:p>
        </w:tc>
        <w:tc>
          <w:tcPr>
            <w:tcW w:w="1080"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Calibri" w:hint="eastAsia"/>
                <w:sz w:val="18"/>
                <w:szCs w:val="18"/>
              </w:rPr>
              <w:t>0</w:t>
            </w:r>
          </w:p>
        </w:tc>
        <w:tc>
          <w:tcPr>
            <w:tcW w:w="1621"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宋体" w:hint="eastAsia"/>
                <w:sz w:val="18"/>
                <w:szCs w:val="18"/>
              </w:rPr>
              <w:t>信用卡透支金额</w:t>
            </w:r>
          </w:p>
        </w:tc>
        <w:tc>
          <w:tcPr>
            <w:tcW w:w="1079"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Calibri" w:hint="eastAsia"/>
                <w:sz w:val="18"/>
                <w:szCs w:val="18"/>
              </w:rPr>
              <w:t>0</w:t>
            </w:r>
          </w:p>
        </w:tc>
        <w:tc>
          <w:tcPr>
            <w:tcW w:w="895"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Calibri" w:hint="eastAsia"/>
                <w:sz w:val="18"/>
                <w:szCs w:val="18"/>
              </w:rPr>
              <w:t>0</w:t>
            </w:r>
          </w:p>
        </w:tc>
      </w:tr>
      <w:tr w:rsidR="004F2F58" w:rsidTr="00EC3E91">
        <w:trPr>
          <w:jc w:val="center"/>
        </w:trPr>
        <w:tc>
          <w:tcPr>
            <w:tcW w:w="2498"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宋体" w:hint="eastAsia"/>
                <w:sz w:val="18"/>
                <w:szCs w:val="18"/>
              </w:rPr>
              <w:t>汽车等其他资产</w:t>
            </w:r>
          </w:p>
        </w:tc>
        <w:tc>
          <w:tcPr>
            <w:tcW w:w="901"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Calibri" w:hint="eastAsia"/>
                <w:sz w:val="18"/>
                <w:szCs w:val="18"/>
              </w:rPr>
              <w:t>0</w:t>
            </w:r>
          </w:p>
        </w:tc>
        <w:tc>
          <w:tcPr>
            <w:tcW w:w="1080"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Calibri" w:hint="eastAsia"/>
                <w:sz w:val="18"/>
                <w:szCs w:val="18"/>
              </w:rPr>
              <w:t>0</w:t>
            </w:r>
          </w:p>
        </w:tc>
        <w:tc>
          <w:tcPr>
            <w:tcW w:w="1621"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宋体" w:hint="eastAsia"/>
                <w:sz w:val="18"/>
                <w:szCs w:val="18"/>
              </w:rPr>
              <w:t>其他债务</w:t>
            </w:r>
          </w:p>
        </w:tc>
        <w:tc>
          <w:tcPr>
            <w:tcW w:w="1079"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Calibri" w:hint="eastAsia"/>
                <w:sz w:val="18"/>
                <w:szCs w:val="18"/>
              </w:rPr>
              <w:t>0</w:t>
            </w:r>
          </w:p>
        </w:tc>
        <w:tc>
          <w:tcPr>
            <w:tcW w:w="895"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Calibri" w:hint="eastAsia"/>
                <w:sz w:val="18"/>
                <w:szCs w:val="18"/>
              </w:rPr>
              <w:t>0</w:t>
            </w:r>
          </w:p>
        </w:tc>
      </w:tr>
      <w:tr w:rsidR="004F2F58" w:rsidTr="00EC3E91">
        <w:trPr>
          <w:jc w:val="center"/>
        </w:trPr>
        <w:tc>
          <w:tcPr>
            <w:tcW w:w="2498"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宋体" w:hint="eastAsia"/>
                <w:sz w:val="18"/>
                <w:szCs w:val="18"/>
              </w:rPr>
              <w:t>合计</w:t>
            </w:r>
          </w:p>
        </w:tc>
        <w:tc>
          <w:tcPr>
            <w:tcW w:w="901"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cs="Calibri"/>
                <w:sz w:val="18"/>
                <w:szCs w:val="18"/>
              </w:rPr>
            </w:pPr>
            <w:r>
              <w:rPr>
                <w:rFonts w:ascii="宋体" w:hAnsi="宋体" w:cs="Calibri"/>
                <w:sz w:val="18"/>
                <w:szCs w:val="18"/>
              </w:rPr>
              <w:t>10</w:t>
            </w:r>
          </w:p>
        </w:tc>
        <w:tc>
          <w:tcPr>
            <w:tcW w:w="1080"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Calibri"/>
                <w:sz w:val="18"/>
                <w:szCs w:val="18"/>
              </w:rPr>
              <w:t>100</w:t>
            </w:r>
          </w:p>
        </w:tc>
        <w:tc>
          <w:tcPr>
            <w:tcW w:w="1621"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宋体" w:hint="eastAsia"/>
                <w:sz w:val="18"/>
                <w:szCs w:val="18"/>
              </w:rPr>
              <w:t>合计</w:t>
            </w:r>
          </w:p>
        </w:tc>
        <w:tc>
          <w:tcPr>
            <w:tcW w:w="1079"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Calibri" w:hint="eastAsia"/>
                <w:sz w:val="18"/>
                <w:szCs w:val="18"/>
              </w:rPr>
              <w:t>0</w:t>
            </w:r>
          </w:p>
        </w:tc>
        <w:tc>
          <w:tcPr>
            <w:tcW w:w="895"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Calibri" w:hint="eastAsia"/>
                <w:sz w:val="18"/>
                <w:szCs w:val="18"/>
              </w:rPr>
              <w:t>0</w:t>
            </w:r>
          </w:p>
        </w:tc>
      </w:tr>
      <w:tr w:rsidR="004F2F58" w:rsidTr="00EC3E91">
        <w:trPr>
          <w:jc w:val="center"/>
        </w:trPr>
        <w:tc>
          <w:tcPr>
            <w:tcW w:w="2498"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b/>
                <w:bCs/>
                <w:sz w:val="18"/>
                <w:szCs w:val="18"/>
              </w:rPr>
            </w:pPr>
            <w:r>
              <w:rPr>
                <w:rFonts w:ascii="宋体" w:hAnsi="宋体" w:cs="宋体" w:hint="eastAsia"/>
                <w:b/>
                <w:bCs/>
                <w:sz w:val="18"/>
                <w:szCs w:val="18"/>
              </w:rPr>
              <w:t>家庭净资产</w:t>
            </w:r>
          </w:p>
        </w:tc>
        <w:tc>
          <w:tcPr>
            <w:tcW w:w="901"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b/>
                <w:bCs/>
                <w:sz w:val="18"/>
                <w:szCs w:val="18"/>
              </w:rPr>
            </w:pPr>
            <w:r>
              <w:rPr>
                <w:rFonts w:ascii="宋体" w:hAnsi="宋体" w:cs="Calibri"/>
                <w:b/>
                <w:bCs/>
                <w:sz w:val="18"/>
                <w:szCs w:val="18"/>
              </w:rPr>
              <w:t>10</w:t>
            </w:r>
          </w:p>
        </w:tc>
        <w:tc>
          <w:tcPr>
            <w:tcW w:w="1080"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p>
        </w:tc>
        <w:tc>
          <w:tcPr>
            <w:tcW w:w="1621"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p>
        </w:tc>
        <w:tc>
          <w:tcPr>
            <w:tcW w:w="1079"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p>
        </w:tc>
        <w:tc>
          <w:tcPr>
            <w:tcW w:w="895"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p>
        </w:tc>
      </w:tr>
    </w:tbl>
    <w:p w:rsidR="004F2F58" w:rsidRDefault="004F2F58" w:rsidP="004F2F58">
      <w:pPr>
        <w:ind w:firstLineChars="200" w:firstLine="420"/>
        <w:rPr>
          <w:rFonts w:ascii="宋体" w:hAnsi="宋体"/>
        </w:rPr>
      </w:pPr>
      <w:r>
        <w:rPr>
          <w:rFonts w:ascii="宋体" w:hAnsi="宋体" w:cs="宋体" w:hint="eastAsia"/>
        </w:rPr>
        <w:t>表</w:t>
      </w:r>
      <w:r>
        <w:rPr>
          <w:rFonts w:ascii="宋体" w:hAnsi="宋体" w:cs="Calibri" w:hint="eastAsia"/>
        </w:rPr>
        <w:t>8-3</w:t>
      </w:r>
      <w:r>
        <w:rPr>
          <w:rFonts w:ascii="宋体" w:hAnsi="宋体" w:cs="宋体" w:hint="eastAsia"/>
        </w:rPr>
        <w:t>为宋小姐一家的家庭资产负债表，由上表可以看出，宋小姐的家庭资产负债情况比较简单。资产方面是</w:t>
      </w:r>
      <w:r>
        <w:rPr>
          <w:rFonts w:ascii="宋体" w:hAnsi="宋体" w:cs="Calibri"/>
        </w:rPr>
        <w:t>10</w:t>
      </w:r>
      <w:r>
        <w:rPr>
          <w:rFonts w:ascii="宋体" w:hAnsi="宋体" w:cs="宋体" w:hint="eastAsia"/>
        </w:rPr>
        <w:t>万元的活期存款，目前没有负债，因此不存在还款压力，资产负债情况比较稳健。但是活期存款的资本增值能力很弱，尤其在目前通货膨胀比较高的情况下，容易造成资产缩水。考虑到其近期买房的计划，理财师建议把活期存款中的大部分投资于货币市场基金、七天通知存款等，这些投资方式变现能力强且利率高于活期存款。</w:t>
      </w:r>
    </w:p>
    <w:p w:rsidR="004F2F58" w:rsidRDefault="004F2F58" w:rsidP="004F2F58">
      <w:pPr>
        <w:ind w:firstLineChars="200" w:firstLine="420"/>
        <w:rPr>
          <w:rFonts w:ascii="宋体" w:hAnsi="宋体"/>
        </w:rPr>
      </w:pPr>
      <w:r>
        <w:rPr>
          <w:rFonts w:ascii="宋体" w:hAnsi="宋体" w:cs="宋体" w:hint="eastAsia"/>
        </w:rPr>
        <w:t>假设宋小姐选择了一套面积</w:t>
      </w:r>
      <w:r>
        <w:rPr>
          <w:rFonts w:ascii="宋体" w:hAnsi="宋体" w:cs="Calibri"/>
        </w:rPr>
        <w:t>80</w:t>
      </w:r>
      <w:r>
        <w:rPr>
          <w:rFonts w:ascii="宋体" w:hAnsi="宋体" w:cs="宋体" w:hint="eastAsia"/>
        </w:rPr>
        <w:t>平方米二室一厅的房子，每平米均价为</w:t>
      </w:r>
      <w:r>
        <w:rPr>
          <w:rFonts w:ascii="宋体" w:hAnsi="宋体" w:cs="Calibri"/>
        </w:rPr>
        <w:t>1.2</w:t>
      </w:r>
      <w:r>
        <w:rPr>
          <w:rFonts w:ascii="宋体" w:hAnsi="宋体" w:cs="宋体" w:hint="eastAsia"/>
        </w:rPr>
        <w:t>万，那么房子总价为</w:t>
      </w:r>
      <w:r>
        <w:rPr>
          <w:rFonts w:ascii="宋体" w:hAnsi="宋体" w:cs="Calibri"/>
        </w:rPr>
        <w:t>96</w:t>
      </w:r>
      <w:r>
        <w:rPr>
          <w:rFonts w:ascii="宋体" w:hAnsi="宋体" w:cs="宋体" w:hint="eastAsia"/>
        </w:rPr>
        <w:t>万。如果买房的首付比例三成</w:t>
      </w:r>
      <w:r>
        <w:rPr>
          <w:rFonts w:ascii="宋体" w:hAnsi="宋体" w:cs="Calibri"/>
        </w:rPr>
        <w:t>28.8</w:t>
      </w:r>
      <w:r>
        <w:rPr>
          <w:rFonts w:ascii="宋体" w:hAnsi="宋体" w:cs="宋体" w:hint="eastAsia"/>
        </w:rPr>
        <w:t>万，由自己的存款和双方父母借款资助完成，其余</w:t>
      </w:r>
      <w:r>
        <w:rPr>
          <w:rFonts w:ascii="宋体" w:hAnsi="宋体" w:cs="Calibri"/>
        </w:rPr>
        <w:t>67.2</w:t>
      </w:r>
      <w:r>
        <w:rPr>
          <w:rFonts w:ascii="宋体" w:hAnsi="宋体" w:cs="宋体" w:hint="eastAsia"/>
        </w:rPr>
        <w:t>万用商业贷款，根据目前商业贷款的基准利率为</w:t>
      </w:r>
      <w:r>
        <w:rPr>
          <w:rFonts w:ascii="宋体" w:hAnsi="宋体" w:cs="Calibri"/>
        </w:rPr>
        <w:t>6.6%</w:t>
      </w:r>
      <w:r>
        <w:rPr>
          <w:rFonts w:ascii="宋体" w:hAnsi="宋体" w:cs="宋体" w:hint="eastAsia"/>
        </w:rPr>
        <w:t>，贷款年限设为</w:t>
      </w:r>
      <w:r>
        <w:rPr>
          <w:rFonts w:ascii="宋体" w:hAnsi="宋体" w:cs="Calibri"/>
        </w:rPr>
        <w:t>30</w:t>
      </w:r>
      <w:r>
        <w:rPr>
          <w:rFonts w:ascii="宋体" w:hAnsi="宋体" w:cs="宋体" w:hint="eastAsia"/>
        </w:rPr>
        <w:t>年，每月需要还房贷</w:t>
      </w:r>
      <w:r>
        <w:rPr>
          <w:rFonts w:ascii="宋体" w:hAnsi="宋体" w:cs="Calibri"/>
        </w:rPr>
        <w:t>4292</w:t>
      </w:r>
      <w:r>
        <w:rPr>
          <w:rFonts w:ascii="宋体" w:hAnsi="宋体" w:cs="宋体" w:hint="eastAsia"/>
        </w:rPr>
        <w:t>元。每月还贷额占月均收入的比例为</w:t>
      </w:r>
      <w:r>
        <w:rPr>
          <w:rFonts w:ascii="宋体" w:hAnsi="宋体" w:cs="Calibri"/>
        </w:rPr>
        <w:t>31.8%</w:t>
      </w:r>
      <w:r>
        <w:rPr>
          <w:rFonts w:ascii="宋体" w:hAnsi="宋体" w:cs="宋体" w:hint="eastAsia"/>
        </w:rPr>
        <w:t>，低于</w:t>
      </w:r>
      <w:r>
        <w:rPr>
          <w:rFonts w:ascii="宋体" w:hAnsi="宋体" w:cs="Calibri"/>
        </w:rPr>
        <w:t>40%</w:t>
      </w:r>
      <w:r>
        <w:rPr>
          <w:rFonts w:ascii="宋体" w:hAnsi="宋体" w:cs="宋体" w:hint="eastAsia"/>
        </w:rPr>
        <w:t>的安全线。</w:t>
      </w:r>
    </w:p>
    <w:p w:rsidR="004F2F58" w:rsidRDefault="004F2F58" w:rsidP="004F2F58">
      <w:pPr>
        <w:pStyle w:val="1"/>
        <w:rPr>
          <w:rFonts w:ascii="宋体" w:hAnsi="宋体"/>
        </w:rPr>
      </w:pPr>
      <w:r>
        <w:rPr>
          <w:rFonts w:ascii="宋体" w:hAnsi="宋体" w:cs="Calibri" w:hint="eastAsia"/>
        </w:rPr>
        <w:t>（二）</w:t>
      </w:r>
      <w:r>
        <w:rPr>
          <w:rFonts w:ascii="宋体" w:hAnsi="宋体" w:cs="宋体" w:hint="eastAsia"/>
        </w:rPr>
        <w:t>收入支出分析</w:t>
      </w:r>
    </w:p>
    <w:p w:rsidR="004F2F58" w:rsidRDefault="004F2F58" w:rsidP="004F2F58">
      <w:pPr>
        <w:ind w:firstLineChars="200" w:firstLine="420"/>
        <w:jc w:val="center"/>
        <w:rPr>
          <w:rFonts w:ascii="宋体" w:hAnsi="宋体"/>
          <w:sz w:val="18"/>
          <w:szCs w:val="18"/>
        </w:rPr>
      </w:pPr>
      <w:r>
        <w:rPr>
          <w:rFonts w:ascii="宋体" w:hAnsi="宋体" w:cs="宋体" w:hint="eastAsia"/>
        </w:rPr>
        <w:t>表8-4</w:t>
      </w:r>
      <w:r>
        <w:rPr>
          <w:rFonts w:ascii="宋体" w:hAnsi="宋体" w:cs="宋体"/>
        </w:rPr>
        <w:t xml:space="preserve"> </w:t>
      </w:r>
      <w:r>
        <w:rPr>
          <w:rFonts w:ascii="宋体" w:hAnsi="宋体" w:cs="宋体" w:hint="eastAsia"/>
        </w:rPr>
        <w:t>收入支出表</w:t>
      </w:r>
    </w:p>
    <w:tbl>
      <w:tblPr>
        <w:tblW w:w="0" w:type="auto"/>
        <w:jc w:val="center"/>
        <w:tblBorders>
          <w:top w:val="single" w:sz="6" w:space="0" w:color="666666"/>
          <w:left w:val="single" w:sz="6" w:space="0" w:color="666666"/>
          <w:bottom w:val="single" w:sz="6" w:space="0" w:color="666666"/>
          <w:right w:val="single" w:sz="6" w:space="0" w:color="666666"/>
        </w:tblBorders>
        <w:tblLayout w:type="fixed"/>
        <w:tblCellMar>
          <w:top w:w="45" w:type="dxa"/>
          <w:left w:w="45" w:type="dxa"/>
          <w:bottom w:w="45" w:type="dxa"/>
          <w:right w:w="45" w:type="dxa"/>
        </w:tblCellMar>
        <w:tblLook w:val="0000"/>
      </w:tblPr>
      <w:tblGrid>
        <w:gridCol w:w="2294"/>
        <w:gridCol w:w="1105"/>
        <w:gridCol w:w="1080"/>
        <w:gridCol w:w="1621"/>
        <w:gridCol w:w="1079"/>
        <w:gridCol w:w="895"/>
      </w:tblGrid>
      <w:tr w:rsidR="004F2F58" w:rsidTr="00EC3E91">
        <w:trPr>
          <w:jc w:val="center"/>
        </w:trPr>
        <w:tc>
          <w:tcPr>
            <w:tcW w:w="2294" w:type="dxa"/>
            <w:tcBorders>
              <w:top w:val="outset" w:sz="6" w:space="0" w:color="auto"/>
              <w:left w:val="outset" w:sz="6" w:space="0" w:color="auto"/>
              <w:bottom w:val="outset" w:sz="6" w:space="0" w:color="auto"/>
              <w:right w:val="outset" w:sz="6" w:space="0" w:color="auto"/>
            </w:tcBorders>
            <w:shd w:val="clear" w:color="auto" w:fill="CCFFFF"/>
            <w:vAlign w:val="center"/>
          </w:tcPr>
          <w:p w:rsidR="004F2F58" w:rsidRDefault="004F2F58" w:rsidP="00EC3E91">
            <w:pPr>
              <w:rPr>
                <w:rFonts w:ascii="宋体" w:hAnsi="宋体"/>
                <w:b/>
                <w:bCs/>
                <w:sz w:val="18"/>
                <w:szCs w:val="18"/>
              </w:rPr>
            </w:pPr>
            <w:r>
              <w:rPr>
                <w:rFonts w:ascii="宋体" w:hAnsi="宋体" w:cs="宋体" w:hint="eastAsia"/>
                <w:b/>
                <w:bCs/>
                <w:sz w:val="18"/>
                <w:szCs w:val="18"/>
              </w:rPr>
              <w:t>收入</w:t>
            </w:r>
          </w:p>
        </w:tc>
        <w:tc>
          <w:tcPr>
            <w:tcW w:w="1105" w:type="dxa"/>
            <w:tcBorders>
              <w:top w:val="outset" w:sz="6" w:space="0" w:color="auto"/>
              <w:left w:val="outset" w:sz="6" w:space="0" w:color="auto"/>
              <w:bottom w:val="outset" w:sz="6" w:space="0" w:color="auto"/>
              <w:right w:val="outset" w:sz="6" w:space="0" w:color="auto"/>
            </w:tcBorders>
            <w:shd w:val="clear" w:color="auto" w:fill="CCFFFF"/>
            <w:vAlign w:val="center"/>
          </w:tcPr>
          <w:p w:rsidR="004F2F58" w:rsidRDefault="004F2F58" w:rsidP="00EC3E91">
            <w:pPr>
              <w:rPr>
                <w:rFonts w:ascii="宋体" w:hAnsi="宋体"/>
                <w:b/>
                <w:bCs/>
                <w:sz w:val="18"/>
                <w:szCs w:val="18"/>
              </w:rPr>
            </w:pPr>
            <w:r>
              <w:rPr>
                <w:rFonts w:ascii="宋体" w:hAnsi="宋体" w:cs="宋体" w:hint="eastAsia"/>
                <w:b/>
                <w:bCs/>
                <w:sz w:val="18"/>
                <w:szCs w:val="18"/>
              </w:rPr>
              <w:t>金额</w:t>
            </w:r>
            <w:r>
              <w:rPr>
                <w:rFonts w:ascii="宋体" w:hAnsi="宋体" w:cs="Calibri"/>
                <w:b/>
                <w:bCs/>
                <w:sz w:val="18"/>
                <w:szCs w:val="18"/>
              </w:rPr>
              <w:t>/</w:t>
            </w:r>
            <w:r>
              <w:rPr>
                <w:rFonts w:ascii="宋体" w:hAnsi="宋体" w:cs="宋体" w:hint="eastAsia"/>
                <w:b/>
                <w:bCs/>
                <w:sz w:val="18"/>
                <w:szCs w:val="18"/>
              </w:rPr>
              <w:t>元</w:t>
            </w:r>
          </w:p>
        </w:tc>
        <w:tc>
          <w:tcPr>
            <w:tcW w:w="1080" w:type="dxa"/>
            <w:tcBorders>
              <w:top w:val="outset" w:sz="6" w:space="0" w:color="auto"/>
              <w:left w:val="outset" w:sz="6" w:space="0" w:color="auto"/>
              <w:bottom w:val="outset" w:sz="6" w:space="0" w:color="auto"/>
              <w:right w:val="outset" w:sz="6" w:space="0" w:color="auto"/>
            </w:tcBorders>
            <w:shd w:val="clear" w:color="auto" w:fill="CCFFFF"/>
            <w:vAlign w:val="center"/>
          </w:tcPr>
          <w:p w:rsidR="004F2F58" w:rsidRDefault="004F2F58" w:rsidP="00EC3E91">
            <w:pPr>
              <w:rPr>
                <w:rFonts w:ascii="宋体" w:hAnsi="宋体"/>
                <w:b/>
                <w:bCs/>
                <w:sz w:val="18"/>
                <w:szCs w:val="18"/>
              </w:rPr>
            </w:pPr>
            <w:r>
              <w:rPr>
                <w:rFonts w:ascii="宋体" w:hAnsi="宋体" w:cs="宋体" w:hint="eastAsia"/>
                <w:b/>
                <w:bCs/>
                <w:sz w:val="18"/>
                <w:szCs w:val="18"/>
              </w:rPr>
              <w:t>占比（</w:t>
            </w:r>
            <w:r>
              <w:rPr>
                <w:rFonts w:ascii="宋体" w:hAnsi="宋体" w:cs="Calibri"/>
                <w:b/>
                <w:bCs/>
                <w:sz w:val="18"/>
                <w:szCs w:val="18"/>
              </w:rPr>
              <w:t>%</w:t>
            </w:r>
            <w:r>
              <w:rPr>
                <w:rFonts w:ascii="宋体" w:hAnsi="宋体" w:cs="宋体" w:hint="eastAsia"/>
                <w:b/>
                <w:bCs/>
                <w:sz w:val="18"/>
                <w:szCs w:val="18"/>
              </w:rPr>
              <w:t>）</w:t>
            </w:r>
          </w:p>
        </w:tc>
        <w:tc>
          <w:tcPr>
            <w:tcW w:w="1621" w:type="dxa"/>
            <w:tcBorders>
              <w:top w:val="outset" w:sz="6" w:space="0" w:color="auto"/>
              <w:left w:val="outset" w:sz="6" w:space="0" w:color="auto"/>
              <w:bottom w:val="outset" w:sz="6" w:space="0" w:color="auto"/>
              <w:right w:val="outset" w:sz="6" w:space="0" w:color="auto"/>
            </w:tcBorders>
            <w:shd w:val="clear" w:color="auto" w:fill="CCFFFF"/>
            <w:vAlign w:val="center"/>
          </w:tcPr>
          <w:p w:rsidR="004F2F58" w:rsidRDefault="004F2F58" w:rsidP="00EC3E91">
            <w:pPr>
              <w:rPr>
                <w:rFonts w:ascii="宋体" w:hAnsi="宋体"/>
                <w:b/>
                <w:bCs/>
                <w:sz w:val="18"/>
                <w:szCs w:val="18"/>
              </w:rPr>
            </w:pPr>
            <w:r>
              <w:rPr>
                <w:rFonts w:ascii="宋体" w:hAnsi="宋体" w:cs="宋体" w:hint="eastAsia"/>
                <w:b/>
                <w:bCs/>
                <w:sz w:val="18"/>
                <w:szCs w:val="18"/>
              </w:rPr>
              <w:t>支出</w:t>
            </w:r>
          </w:p>
        </w:tc>
        <w:tc>
          <w:tcPr>
            <w:tcW w:w="1079" w:type="dxa"/>
            <w:tcBorders>
              <w:top w:val="outset" w:sz="6" w:space="0" w:color="auto"/>
              <w:left w:val="outset" w:sz="6" w:space="0" w:color="auto"/>
              <w:bottom w:val="outset" w:sz="6" w:space="0" w:color="auto"/>
              <w:right w:val="outset" w:sz="6" w:space="0" w:color="auto"/>
            </w:tcBorders>
            <w:shd w:val="clear" w:color="auto" w:fill="CCFFFF"/>
            <w:vAlign w:val="center"/>
          </w:tcPr>
          <w:p w:rsidR="004F2F58" w:rsidRDefault="004F2F58" w:rsidP="00EC3E91">
            <w:pPr>
              <w:rPr>
                <w:rFonts w:ascii="宋体" w:hAnsi="宋体"/>
                <w:b/>
                <w:bCs/>
                <w:sz w:val="18"/>
                <w:szCs w:val="18"/>
              </w:rPr>
            </w:pPr>
            <w:r>
              <w:rPr>
                <w:rFonts w:ascii="宋体" w:hAnsi="宋体" w:cs="宋体" w:hint="eastAsia"/>
                <w:b/>
                <w:bCs/>
                <w:sz w:val="18"/>
                <w:szCs w:val="18"/>
              </w:rPr>
              <w:t>金额</w:t>
            </w:r>
            <w:r>
              <w:rPr>
                <w:rFonts w:ascii="宋体" w:hAnsi="宋体" w:cs="Calibri"/>
                <w:b/>
                <w:bCs/>
                <w:sz w:val="18"/>
                <w:szCs w:val="18"/>
              </w:rPr>
              <w:t>/</w:t>
            </w:r>
            <w:r>
              <w:rPr>
                <w:rFonts w:ascii="宋体" w:hAnsi="宋体" w:cs="宋体" w:hint="eastAsia"/>
                <w:b/>
                <w:bCs/>
                <w:sz w:val="18"/>
                <w:szCs w:val="18"/>
              </w:rPr>
              <w:t>元</w:t>
            </w:r>
          </w:p>
        </w:tc>
        <w:tc>
          <w:tcPr>
            <w:tcW w:w="895" w:type="dxa"/>
            <w:tcBorders>
              <w:top w:val="outset" w:sz="6" w:space="0" w:color="auto"/>
              <w:left w:val="outset" w:sz="6" w:space="0" w:color="auto"/>
              <w:bottom w:val="outset" w:sz="6" w:space="0" w:color="auto"/>
              <w:right w:val="outset" w:sz="6" w:space="0" w:color="auto"/>
            </w:tcBorders>
            <w:shd w:val="clear" w:color="auto" w:fill="CCFFFF"/>
            <w:vAlign w:val="center"/>
          </w:tcPr>
          <w:p w:rsidR="004F2F58" w:rsidRDefault="004F2F58" w:rsidP="00EC3E91">
            <w:pPr>
              <w:rPr>
                <w:rFonts w:ascii="宋体" w:hAnsi="宋体"/>
                <w:b/>
                <w:bCs/>
                <w:sz w:val="18"/>
                <w:szCs w:val="18"/>
              </w:rPr>
            </w:pPr>
            <w:r>
              <w:rPr>
                <w:rFonts w:ascii="宋体" w:hAnsi="宋体" w:cs="宋体" w:hint="eastAsia"/>
                <w:b/>
                <w:bCs/>
                <w:sz w:val="18"/>
                <w:szCs w:val="18"/>
              </w:rPr>
              <w:t>占比（</w:t>
            </w:r>
            <w:r>
              <w:rPr>
                <w:rFonts w:ascii="宋体" w:hAnsi="宋体" w:cs="Calibri"/>
                <w:b/>
                <w:bCs/>
                <w:sz w:val="18"/>
                <w:szCs w:val="18"/>
              </w:rPr>
              <w:t>%</w:t>
            </w:r>
            <w:r>
              <w:rPr>
                <w:rFonts w:ascii="宋体" w:hAnsi="宋体" w:cs="宋体" w:hint="eastAsia"/>
                <w:b/>
                <w:bCs/>
                <w:sz w:val="18"/>
                <w:szCs w:val="18"/>
              </w:rPr>
              <w:t>）</w:t>
            </w:r>
          </w:p>
        </w:tc>
      </w:tr>
      <w:tr w:rsidR="004F2F58" w:rsidTr="00EC3E91">
        <w:trPr>
          <w:jc w:val="center"/>
        </w:trPr>
        <w:tc>
          <w:tcPr>
            <w:tcW w:w="2294"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宋体" w:hint="eastAsia"/>
                <w:sz w:val="18"/>
                <w:szCs w:val="18"/>
              </w:rPr>
              <w:t>本人月收入</w:t>
            </w:r>
          </w:p>
        </w:tc>
        <w:tc>
          <w:tcPr>
            <w:tcW w:w="1105"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Calibri"/>
                <w:sz w:val="18"/>
                <w:szCs w:val="18"/>
              </w:rPr>
              <w:t>6000</w:t>
            </w:r>
          </w:p>
        </w:tc>
        <w:tc>
          <w:tcPr>
            <w:tcW w:w="1080"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Calibri"/>
                <w:sz w:val="18"/>
                <w:szCs w:val="18"/>
              </w:rPr>
              <w:t>44.44</w:t>
            </w:r>
          </w:p>
        </w:tc>
        <w:tc>
          <w:tcPr>
            <w:tcW w:w="1621"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宋体" w:hint="eastAsia"/>
                <w:sz w:val="18"/>
                <w:szCs w:val="18"/>
              </w:rPr>
              <w:t>家庭日常月支出</w:t>
            </w:r>
          </w:p>
        </w:tc>
        <w:tc>
          <w:tcPr>
            <w:tcW w:w="1079"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Calibri"/>
                <w:sz w:val="18"/>
                <w:szCs w:val="18"/>
              </w:rPr>
              <w:t>5500</w:t>
            </w:r>
          </w:p>
        </w:tc>
        <w:tc>
          <w:tcPr>
            <w:tcW w:w="895"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Calibri"/>
                <w:sz w:val="18"/>
                <w:szCs w:val="18"/>
              </w:rPr>
              <w:t>92.95</w:t>
            </w:r>
          </w:p>
        </w:tc>
      </w:tr>
      <w:tr w:rsidR="004F2F58" w:rsidTr="00EC3E91">
        <w:trPr>
          <w:jc w:val="center"/>
        </w:trPr>
        <w:tc>
          <w:tcPr>
            <w:tcW w:w="2294"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宋体" w:hint="eastAsia"/>
                <w:sz w:val="18"/>
                <w:szCs w:val="18"/>
              </w:rPr>
              <w:t>配偶月收入</w:t>
            </w:r>
          </w:p>
        </w:tc>
        <w:tc>
          <w:tcPr>
            <w:tcW w:w="1105"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Calibri"/>
                <w:sz w:val="18"/>
                <w:szCs w:val="18"/>
              </w:rPr>
              <w:t>5000</w:t>
            </w:r>
          </w:p>
        </w:tc>
        <w:tc>
          <w:tcPr>
            <w:tcW w:w="1080"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Calibri"/>
                <w:sz w:val="18"/>
                <w:szCs w:val="18"/>
              </w:rPr>
              <w:t>37.04</w:t>
            </w:r>
          </w:p>
        </w:tc>
        <w:tc>
          <w:tcPr>
            <w:tcW w:w="1621"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宋体" w:hint="eastAsia"/>
                <w:sz w:val="18"/>
                <w:szCs w:val="18"/>
              </w:rPr>
              <w:t>贷款月供</w:t>
            </w:r>
          </w:p>
        </w:tc>
        <w:tc>
          <w:tcPr>
            <w:tcW w:w="1079"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Calibri" w:hint="eastAsia"/>
                <w:sz w:val="18"/>
                <w:szCs w:val="18"/>
              </w:rPr>
              <w:t>0</w:t>
            </w:r>
          </w:p>
        </w:tc>
        <w:tc>
          <w:tcPr>
            <w:tcW w:w="895"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Calibri" w:hint="eastAsia"/>
                <w:sz w:val="18"/>
                <w:szCs w:val="18"/>
              </w:rPr>
              <w:t>0</w:t>
            </w:r>
          </w:p>
        </w:tc>
      </w:tr>
      <w:tr w:rsidR="004F2F58" w:rsidTr="00EC3E91">
        <w:trPr>
          <w:jc w:val="center"/>
        </w:trPr>
        <w:tc>
          <w:tcPr>
            <w:tcW w:w="2294"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宋体" w:hint="eastAsia"/>
                <w:sz w:val="18"/>
                <w:szCs w:val="18"/>
              </w:rPr>
              <w:t>家庭月其他收入</w:t>
            </w:r>
          </w:p>
        </w:tc>
        <w:tc>
          <w:tcPr>
            <w:tcW w:w="1105"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Calibri"/>
                <w:sz w:val="18"/>
                <w:szCs w:val="18"/>
              </w:rPr>
              <w:t>2500</w:t>
            </w:r>
          </w:p>
        </w:tc>
        <w:tc>
          <w:tcPr>
            <w:tcW w:w="1080"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Calibri"/>
                <w:sz w:val="18"/>
                <w:szCs w:val="18"/>
              </w:rPr>
              <w:t>18.52</w:t>
            </w:r>
          </w:p>
        </w:tc>
        <w:tc>
          <w:tcPr>
            <w:tcW w:w="1621"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宋体" w:hint="eastAsia"/>
                <w:sz w:val="18"/>
                <w:szCs w:val="18"/>
              </w:rPr>
              <w:t>其他月支出</w:t>
            </w:r>
          </w:p>
        </w:tc>
        <w:tc>
          <w:tcPr>
            <w:tcW w:w="1079"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sz w:val="18"/>
                <w:szCs w:val="18"/>
              </w:rPr>
              <w:t>417</w:t>
            </w:r>
          </w:p>
        </w:tc>
        <w:tc>
          <w:tcPr>
            <w:tcW w:w="895"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sz w:val="18"/>
                <w:szCs w:val="18"/>
              </w:rPr>
              <w:t>7.05</w:t>
            </w:r>
          </w:p>
        </w:tc>
      </w:tr>
      <w:tr w:rsidR="004F2F58" w:rsidTr="00EC3E91">
        <w:trPr>
          <w:jc w:val="center"/>
        </w:trPr>
        <w:tc>
          <w:tcPr>
            <w:tcW w:w="2294"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宋体" w:hint="eastAsia"/>
                <w:sz w:val="18"/>
                <w:szCs w:val="18"/>
              </w:rPr>
              <w:t>月均收入合计</w:t>
            </w:r>
          </w:p>
        </w:tc>
        <w:tc>
          <w:tcPr>
            <w:tcW w:w="1105"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Calibri"/>
                <w:sz w:val="18"/>
                <w:szCs w:val="18"/>
              </w:rPr>
              <w:t>13500</w:t>
            </w:r>
          </w:p>
        </w:tc>
        <w:tc>
          <w:tcPr>
            <w:tcW w:w="1080"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Calibri"/>
                <w:sz w:val="18"/>
                <w:szCs w:val="18"/>
              </w:rPr>
              <w:t>100</w:t>
            </w:r>
          </w:p>
        </w:tc>
        <w:tc>
          <w:tcPr>
            <w:tcW w:w="1621"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宋体" w:hint="eastAsia"/>
                <w:sz w:val="18"/>
                <w:szCs w:val="18"/>
              </w:rPr>
              <w:t>月均支出合计</w:t>
            </w:r>
          </w:p>
        </w:tc>
        <w:tc>
          <w:tcPr>
            <w:tcW w:w="1079"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Calibri"/>
                <w:sz w:val="18"/>
                <w:szCs w:val="18"/>
              </w:rPr>
              <w:t>5917</w:t>
            </w:r>
          </w:p>
        </w:tc>
        <w:tc>
          <w:tcPr>
            <w:tcW w:w="895"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r>
              <w:rPr>
                <w:rFonts w:ascii="宋体" w:hAnsi="宋体" w:cs="Calibri"/>
                <w:sz w:val="18"/>
                <w:szCs w:val="18"/>
              </w:rPr>
              <w:t>100</w:t>
            </w:r>
          </w:p>
        </w:tc>
      </w:tr>
      <w:tr w:rsidR="004F2F58" w:rsidTr="00EC3E91">
        <w:trPr>
          <w:jc w:val="center"/>
        </w:trPr>
        <w:tc>
          <w:tcPr>
            <w:tcW w:w="2294"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b/>
                <w:bCs/>
                <w:sz w:val="18"/>
                <w:szCs w:val="18"/>
              </w:rPr>
            </w:pPr>
            <w:r>
              <w:rPr>
                <w:rFonts w:ascii="宋体" w:hAnsi="宋体" w:cs="宋体" w:hint="eastAsia"/>
                <w:b/>
                <w:bCs/>
                <w:sz w:val="18"/>
                <w:szCs w:val="18"/>
              </w:rPr>
              <w:t>月结余</w:t>
            </w:r>
          </w:p>
        </w:tc>
        <w:tc>
          <w:tcPr>
            <w:tcW w:w="1105"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b/>
                <w:bCs/>
                <w:sz w:val="18"/>
                <w:szCs w:val="18"/>
              </w:rPr>
            </w:pPr>
            <w:r>
              <w:rPr>
                <w:rFonts w:ascii="宋体" w:hAnsi="宋体" w:cs="Calibri"/>
                <w:b/>
                <w:bCs/>
                <w:sz w:val="18"/>
                <w:szCs w:val="18"/>
              </w:rPr>
              <w:t>7583</w:t>
            </w:r>
          </w:p>
        </w:tc>
        <w:tc>
          <w:tcPr>
            <w:tcW w:w="1080"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p>
        </w:tc>
        <w:tc>
          <w:tcPr>
            <w:tcW w:w="1621"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p>
        </w:tc>
        <w:tc>
          <w:tcPr>
            <w:tcW w:w="1079"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p>
        </w:tc>
        <w:tc>
          <w:tcPr>
            <w:tcW w:w="895" w:type="dxa"/>
            <w:tcBorders>
              <w:top w:val="outset" w:sz="6" w:space="0" w:color="auto"/>
              <w:left w:val="outset" w:sz="6" w:space="0" w:color="auto"/>
              <w:bottom w:val="outset" w:sz="6" w:space="0" w:color="auto"/>
              <w:right w:val="outset" w:sz="6" w:space="0" w:color="auto"/>
            </w:tcBorders>
            <w:vAlign w:val="center"/>
          </w:tcPr>
          <w:p w:rsidR="004F2F58" w:rsidRDefault="004F2F58" w:rsidP="00EC3E91">
            <w:pPr>
              <w:rPr>
                <w:rFonts w:ascii="宋体" w:hAnsi="宋体"/>
                <w:sz w:val="18"/>
                <w:szCs w:val="18"/>
              </w:rPr>
            </w:pPr>
          </w:p>
        </w:tc>
      </w:tr>
    </w:tbl>
    <w:p w:rsidR="004F2F58" w:rsidRDefault="004F2F58" w:rsidP="004F2F58">
      <w:pPr>
        <w:ind w:firstLineChars="200" w:firstLine="420"/>
        <w:rPr>
          <w:rFonts w:ascii="宋体" w:hAnsi="宋体"/>
        </w:rPr>
      </w:pPr>
      <w:r>
        <w:rPr>
          <w:rFonts w:ascii="宋体" w:hAnsi="宋体" w:cs="宋体" w:hint="eastAsia"/>
        </w:rPr>
        <w:t>表</w:t>
      </w:r>
      <w:r>
        <w:rPr>
          <w:rFonts w:ascii="宋体" w:hAnsi="宋体" w:cs="Calibri" w:hint="eastAsia"/>
        </w:rPr>
        <w:t>8-4</w:t>
      </w:r>
      <w:r>
        <w:rPr>
          <w:rFonts w:ascii="宋体" w:hAnsi="宋体" w:cs="宋体" w:hint="eastAsia"/>
        </w:rPr>
        <w:t>为宋小姐一家的收入支出表。月总收入为</w:t>
      </w:r>
      <w:r>
        <w:rPr>
          <w:rFonts w:ascii="宋体" w:hAnsi="宋体" w:cs="Calibri"/>
        </w:rPr>
        <w:t>13500</w:t>
      </w:r>
      <w:r>
        <w:rPr>
          <w:rFonts w:ascii="宋体" w:hAnsi="宋体" w:cs="宋体" w:hint="eastAsia"/>
        </w:rPr>
        <w:t>元。其中，宋小姐每月收入</w:t>
      </w:r>
      <w:r>
        <w:rPr>
          <w:rFonts w:ascii="宋体" w:hAnsi="宋体" w:cs="Calibri"/>
        </w:rPr>
        <w:t>6000</w:t>
      </w:r>
      <w:r>
        <w:rPr>
          <w:rFonts w:ascii="宋体" w:hAnsi="宋体" w:cs="宋体" w:hint="eastAsia"/>
        </w:rPr>
        <w:lastRenderedPageBreak/>
        <w:t>元，占</w:t>
      </w:r>
      <w:r>
        <w:rPr>
          <w:rFonts w:ascii="宋体" w:hAnsi="宋体" w:cs="Calibri"/>
        </w:rPr>
        <w:t>44.44%</w:t>
      </w:r>
      <w:r>
        <w:rPr>
          <w:rFonts w:ascii="宋体" w:hAnsi="宋体" w:cs="宋体" w:hint="eastAsia"/>
        </w:rPr>
        <w:t>；张先生每月收入</w:t>
      </w:r>
      <w:r>
        <w:rPr>
          <w:rFonts w:ascii="宋体" w:hAnsi="宋体" w:cs="Calibri"/>
        </w:rPr>
        <w:t>5000</w:t>
      </w:r>
      <w:r>
        <w:rPr>
          <w:rFonts w:ascii="宋体" w:hAnsi="宋体" w:cs="宋体" w:hint="eastAsia"/>
        </w:rPr>
        <w:t>元，占</w:t>
      </w:r>
      <w:r>
        <w:rPr>
          <w:rFonts w:ascii="宋体" w:hAnsi="宋体" w:cs="Calibri"/>
        </w:rPr>
        <w:t>37.04%</w:t>
      </w:r>
      <w:r>
        <w:rPr>
          <w:rFonts w:ascii="宋体" w:hAnsi="宋体" w:cs="宋体" w:hint="eastAsia"/>
        </w:rPr>
        <w:t>；奖金收入月均</w:t>
      </w:r>
      <w:r>
        <w:rPr>
          <w:rFonts w:ascii="宋体" w:hAnsi="宋体" w:cs="Calibri"/>
        </w:rPr>
        <w:t>2500</w:t>
      </w:r>
      <w:r>
        <w:rPr>
          <w:rFonts w:ascii="宋体" w:hAnsi="宋体" w:cs="宋体" w:hint="eastAsia"/>
        </w:rPr>
        <w:t>元，占</w:t>
      </w:r>
      <w:r>
        <w:rPr>
          <w:rFonts w:ascii="宋体" w:hAnsi="宋体" w:cs="Calibri"/>
        </w:rPr>
        <w:t>18.52%</w:t>
      </w:r>
      <w:r>
        <w:rPr>
          <w:rFonts w:ascii="宋体" w:hAnsi="宋体" w:cs="宋体" w:hint="eastAsia"/>
        </w:rPr>
        <w:t>。家庭收入构成中，夫妻收入相差不大，属于共同奋斗型。从家庭收入构成来看，来源较为单一。可以尝试通过各种途径获得兼职、投资等其他收入。</w:t>
      </w:r>
    </w:p>
    <w:p w:rsidR="004F2F58" w:rsidRDefault="004F2F58" w:rsidP="004F2F58">
      <w:pPr>
        <w:ind w:firstLineChars="200" w:firstLine="420"/>
        <w:rPr>
          <w:rFonts w:ascii="宋体" w:hAnsi="宋体"/>
        </w:rPr>
      </w:pPr>
      <w:r>
        <w:rPr>
          <w:rFonts w:ascii="宋体" w:hAnsi="宋体" w:cs="宋体" w:hint="eastAsia"/>
        </w:rPr>
        <w:t>目前家庭的月总支出为</w:t>
      </w:r>
      <w:r>
        <w:rPr>
          <w:rFonts w:ascii="宋体" w:hAnsi="宋体" w:cs="Calibri"/>
        </w:rPr>
        <w:t>5917</w:t>
      </w:r>
      <w:r>
        <w:rPr>
          <w:rFonts w:ascii="宋体" w:hAnsi="宋体" w:cs="宋体" w:hint="eastAsia"/>
        </w:rPr>
        <w:t>元。其中，日常生活支出为</w:t>
      </w:r>
      <w:r>
        <w:rPr>
          <w:rFonts w:ascii="宋体" w:hAnsi="宋体" w:cs="Calibri"/>
        </w:rPr>
        <w:t>5500</w:t>
      </w:r>
      <w:r>
        <w:rPr>
          <w:rFonts w:ascii="宋体" w:hAnsi="宋体" w:cs="宋体" w:hint="eastAsia"/>
        </w:rPr>
        <w:t>元，包括房租</w:t>
      </w:r>
      <w:r>
        <w:rPr>
          <w:rFonts w:ascii="宋体" w:hAnsi="宋体" w:cs="Calibri"/>
        </w:rPr>
        <w:t>1500</w:t>
      </w:r>
      <w:r>
        <w:rPr>
          <w:rFonts w:ascii="宋体" w:hAnsi="宋体" w:cs="宋体" w:hint="eastAsia"/>
        </w:rPr>
        <w:t>元，以及其他生活开支</w:t>
      </w:r>
      <w:r>
        <w:rPr>
          <w:rFonts w:ascii="宋体" w:hAnsi="宋体" w:cs="Calibri"/>
        </w:rPr>
        <w:t>4000</w:t>
      </w:r>
      <w:r>
        <w:rPr>
          <w:rFonts w:ascii="宋体" w:hAnsi="宋体" w:cs="宋体" w:hint="eastAsia"/>
        </w:rPr>
        <w:t>元，占</w:t>
      </w:r>
      <w:r>
        <w:rPr>
          <w:rFonts w:ascii="宋体" w:hAnsi="宋体" w:cs="Calibri"/>
        </w:rPr>
        <w:t>92.95%</w:t>
      </w:r>
      <w:r>
        <w:rPr>
          <w:rFonts w:ascii="宋体" w:hAnsi="宋体" w:cs="宋体" w:hint="eastAsia"/>
        </w:rPr>
        <w:t>；其他支出主要是旅游花费，每年约</w:t>
      </w:r>
      <w:r>
        <w:rPr>
          <w:rFonts w:ascii="宋体" w:hAnsi="宋体" w:cs="Calibri"/>
        </w:rPr>
        <w:t>5000</w:t>
      </w:r>
      <w:r>
        <w:rPr>
          <w:rFonts w:ascii="宋体" w:hAnsi="宋体" w:cs="宋体" w:hint="eastAsia"/>
        </w:rPr>
        <w:t>元的。家庭支出中，日常支出和其他支出占月总收入的</w:t>
      </w:r>
      <w:r>
        <w:rPr>
          <w:rFonts w:ascii="宋体" w:hAnsi="宋体" w:cs="Calibri"/>
        </w:rPr>
        <w:t>43.83%</w:t>
      </w:r>
      <w:r>
        <w:rPr>
          <w:rFonts w:ascii="宋体" w:hAnsi="宋体" w:cs="宋体" w:hint="eastAsia"/>
        </w:rPr>
        <w:t>。目前家庭月度节余资金</w:t>
      </w:r>
      <w:r>
        <w:rPr>
          <w:rFonts w:ascii="宋体" w:hAnsi="宋体" w:cs="Calibri"/>
        </w:rPr>
        <w:t>7583</w:t>
      </w:r>
      <w:r>
        <w:rPr>
          <w:rFonts w:ascii="宋体" w:hAnsi="宋体" w:cs="宋体" w:hint="eastAsia"/>
        </w:rPr>
        <w:t>元，年度节余资金</w:t>
      </w:r>
      <w:r>
        <w:rPr>
          <w:rFonts w:ascii="宋体" w:hAnsi="宋体" w:cs="Calibri"/>
        </w:rPr>
        <w:t>91000</w:t>
      </w:r>
      <w:r>
        <w:rPr>
          <w:rFonts w:ascii="宋体" w:hAnsi="宋体" w:cs="宋体" w:hint="eastAsia"/>
        </w:rPr>
        <w:t>元，占家庭年总收入的</w:t>
      </w:r>
      <w:r>
        <w:rPr>
          <w:rFonts w:ascii="宋体" w:hAnsi="宋体" w:cs="Calibri"/>
        </w:rPr>
        <w:t>56.17%</w:t>
      </w:r>
      <w:r>
        <w:rPr>
          <w:rFonts w:ascii="宋体" w:hAnsi="宋体" w:cs="宋体" w:hint="eastAsia"/>
        </w:rPr>
        <w:t>。显示家庭控制开支的储蓄能力不强，还存在提升空间。</w:t>
      </w:r>
    </w:p>
    <w:p w:rsidR="004F2F58" w:rsidRDefault="004F2F58" w:rsidP="004F2F58">
      <w:pPr>
        <w:ind w:firstLineChars="200" w:firstLine="420"/>
        <w:rPr>
          <w:rFonts w:ascii="宋体" w:hAnsi="宋体"/>
        </w:rPr>
      </w:pPr>
      <w:r>
        <w:rPr>
          <w:rFonts w:ascii="宋体" w:hAnsi="宋体" w:cs="宋体" w:hint="eastAsia"/>
        </w:rPr>
        <w:t>根据上文的假设，如果加上买房的支出，则每月贷款月供增加</w:t>
      </w:r>
      <w:r>
        <w:rPr>
          <w:rFonts w:ascii="宋体" w:hAnsi="宋体" w:cs="Calibri"/>
        </w:rPr>
        <w:t>4292</w:t>
      </w:r>
      <w:r>
        <w:rPr>
          <w:rFonts w:ascii="宋体" w:hAnsi="宋体" w:cs="宋体" w:hint="eastAsia"/>
        </w:rPr>
        <w:t>元，但同时减少了</w:t>
      </w:r>
      <w:r>
        <w:rPr>
          <w:rFonts w:ascii="宋体" w:hAnsi="宋体" w:cs="Calibri"/>
        </w:rPr>
        <w:t>1500</w:t>
      </w:r>
      <w:r>
        <w:rPr>
          <w:rFonts w:ascii="宋体" w:hAnsi="宋体" w:cs="宋体" w:hint="eastAsia"/>
        </w:rPr>
        <w:t>元的房租费，相当于每月增加了</w:t>
      </w:r>
      <w:r>
        <w:rPr>
          <w:rFonts w:ascii="宋体" w:hAnsi="宋体" w:cs="Calibri"/>
        </w:rPr>
        <w:t>2792</w:t>
      </w:r>
      <w:r>
        <w:rPr>
          <w:rFonts w:ascii="宋体" w:hAnsi="宋体" w:cs="宋体" w:hint="eastAsia"/>
        </w:rPr>
        <w:t>元的支出。每月结余资金为</w:t>
      </w:r>
      <w:r>
        <w:rPr>
          <w:rFonts w:ascii="宋体" w:hAnsi="宋体" w:cs="Calibri"/>
        </w:rPr>
        <w:t>4791</w:t>
      </w:r>
      <w:r>
        <w:rPr>
          <w:rFonts w:ascii="宋体" w:hAnsi="宋体" w:cs="宋体" w:hint="eastAsia"/>
        </w:rPr>
        <w:t>元，年度结余资金约为</w:t>
      </w:r>
      <w:r>
        <w:rPr>
          <w:rFonts w:ascii="宋体" w:hAnsi="宋体" w:cs="Calibri"/>
        </w:rPr>
        <w:t>57492</w:t>
      </w:r>
      <w:r>
        <w:rPr>
          <w:rFonts w:ascii="宋体" w:hAnsi="宋体" w:cs="宋体" w:hint="eastAsia"/>
        </w:rPr>
        <w:t>元，这一部分资金除了还父母借给的买房首期款之外，可通过合理的投资来帮助实现家庭未来各项财务目标。</w:t>
      </w:r>
    </w:p>
    <w:p w:rsidR="004F2F58" w:rsidRDefault="004F2F58" w:rsidP="004F2F58">
      <w:pPr>
        <w:ind w:firstLineChars="200" w:firstLine="420"/>
        <w:rPr>
          <w:rFonts w:ascii="宋体" w:hAnsi="宋体"/>
        </w:rPr>
      </w:pPr>
      <w:r>
        <w:rPr>
          <w:rFonts w:ascii="宋体" w:hAnsi="宋体" w:cs="宋体" w:hint="eastAsia"/>
        </w:rPr>
        <w:t>理财师建议宋小姐开源节流：在收入方面，由于目前收入来源比较单一，可以尝试其他途径，如做一些投资等；从开支方面可以看出，日常开支费用是比较大的，对于目前正准备投资买房的他们来说，可以适当缩减每月花费，如尽量使用公共交通、减少外出吃饭的次数等。</w:t>
      </w:r>
    </w:p>
    <w:p w:rsidR="004F2F58" w:rsidRDefault="004F2F58" w:rsidP="004F2F58">
      <w:pPr>
        <w:ind w:firstLineChars="200" w:firstLine="420"/>
        <w:rPr>
          <w:rFonts w:ascii="宋体" w:hAnsi="宋体"/>
        </w:rPr>
      </w:pPr>
      <w:r>
        <w:rPr>
          <w:rFonts w:ascii="宋体" w:hAnsi="宋体" w:cs="宋体" w:hint="eastAsia"/>
        </w:rPr>
        <w:t>理财诊断总结：可以看出，宋小姐和丈夫的收入并不低，但家庭的收入来源单一，无法防范失业风险；由于平时消费较高，开支不尽合理，可以做进一步缩减。为了尽快实现买房的目标，一方面需要开源增加收入，另一方面需要节流减少开支。同时，要建立综合理财的观念，即做好保障的情况下取得财务资源的财富增值。</w:t>
      </w:r>
    </w:p>
    <w:p w:rsidR="004F2F58" w:rsidRDefault="004F2F58" w:rsidP="004F2F58">
      <w:pPr>
        <w:ind w:firstLineChars="200" w:firstLine="420"/>
        <w:jc w:val="left"/>
        <w:rPr>
          <w:rFonts w:ascii="宋体" w:hAnsi="宋体"/>
        </w:rPr>
      </w:pPr>
    </w:p>
    <w:p w:rsidR="004F2F58" w:rsidRDefault="004F2F58" w:rsidP="004F2F58">
      <w:pPr>
        <w:rPr>
          <w:rFonts w:ascii="宋体" w:hAnsi="宋体"/>
        </w:rPr>
      </w:pPr>
      <w:r>
        <w:rPr>
          <w:rFonts w:ascii="宋体" w:hAnsi="宋体" w:cs="宋体" w:hint="eastAsia"/>
          <w:b/>
          <w:bCs/>
        </w:rPr>
        <w:t>二、理财规划建议</w:t>
      </w:r>
    </w:p>
    <w:p w:rsidR="004F2F58" w:rsidRDefault="004F2F58" w:rsidP="004F2F58">
      <w:pPr>
        <w:ind w:firstLineChars="200" w:firstLine="420"/>
        <w:rPr>
          <w:rFonts w:ascii="宋体" w:hAnsi="宋体"/>
        </w:rPr>
      </w:pPr>
      <w:r>
        <w:rPr>
          <w:rFonts w:ascii="宋体" w:hAnsi="宋体" w:cs="宋体" w:hint="eastAsia"/>
        </w:rPr>
        <w:t>宋小姐应从应急准备、长期保障、子女生育及教育、养老规划、还债等方面入手，进行相应的规划。</w:t>
      </w:r>
    </w:p>
    <w:p w:rsidR="004F2F58" w:rsidRDefault="004F2F58" w:rsidP="004F2F58">
      <w:pPr>
        <w:ind w:firstLineChars="200" w:firstLine="422"/>
        <w:rPr>
          <w:rFonts w:ascii="宋体" w:hAnsi="宋体"/>
        </w:rPr>
      </w:pPr>
      <w:r>
        <w:rPr>
          <w:rFonts w:ascii="宋体" w:hAnsi="宋体" w:cs="宋体" w:hint="eastAsia"/>
          <w:b/>
          <w:bCs/>
        </w:rPr>
        <w:t>（一）应急准备规划</w:t>
      </w:r>
    </w:p>
    <w:p w:rsidR="004F2F58" w:rsidRDefault="004F2F58" w:rsidP="004F2F58">
      <w:pPr>
        <w:ind w:firstLineChars="200" w:firstLine="420"/>
        <w:rPr>
          <w:rFonts w:ascii="宋体" w:hAnsi="宋体"/>
        </w:rPr>
      </w:pPr>
      <w:r>
        <w:rPr>
          <w:rFonts w:ascii="宋体" w:hAnsi="宋体" w:cs="宋体" w:hint="eastAsia"/>
        </w:rPr>
        <w:t>现金保障的目的是规避短期风险，防止在收入中断的情况下影响家庭正常生活及资产和投资（比如房产、汽车等）。一般来讲，家庭需要储备月支出总额的</w:t>
      </w:r>
      <w:r>
        <w:rPr>
          <w:rFonts w:ascii="宋体" w:hAnsi="宋体" w:cs="Calibri"/>
        </w:rPr>
        <w:t>3</w:t>
      </w:r>
      <w:r>
        <w:rPr>
          <w:rFonts w:ascii="宋体" w:hAnsi="宋体" w:cs="宋体" w:hint="eastAsia"/>
        </w:rPr>
        <w:t>到</w:t>
      </w:r>
      <w:r>
        <w:rPr>
          <w:rFonts w:ascii="宋体" w:hAnsi="宋体" w:cs="Calibri"/>
        </w:rPr>
        <w:t>6</w:t>
      </w:r>
      <w:r>
        <w:rPr>
          <w:rFonts w:ascii="宋体" w:hAnsi="宋体" w:cs="宋体" w:hint="eastAsia"/>
        </w:rPr>
        <w:t>倍作为现金保障。目前宋小姐家庭平均月支出为</w:t>
      </w:r>
      <w:r>
        <w:rPr>
          <w:rFonts w:ascii="宋体" w:hAnsi="宋体" w:cs="Calibri"/>
        </w:rPr>
        <w:t>5917</w:t>
      </w:r>
      <w:r>
        <w:rPr>
          <w:rFonts w:ascii="宋体" w:hAnsi="宋体" w:cs="宋体" w:hint="eastAsia"/>
        </w:rPr>
        <w:t>元，需要保留它的</w:t>
      </w:r>
      <w:r>
        <w:rPr>
          <w:rFonts w:ascii="宋体" w:hAnsi="宋体" w:cs="Calibri"/>
        </w:rPr>
        <w:t>3</w:t>
      </w:r>
      <w:r>
        <w:rPr>
          <w:rFonts w:ascii="宋体" w:hAnsi="宋体" w:cs="宋体" w:hint="eastAsia"/>
        </w:rPr>
        <w:t>到</w:t>
      </w:r>
      <w:r>
        <w:rPr>
          <w:rFonts w:ascii="宋体" w:hAnsi="宋体" w:cs="Calibri"/>
        </w:rPr>
        <w:t>6</w:t>
      </w:r>
      <w:r>
        <w:rPr>
          <w:rFonts w:ascii="宋体" w:hAnsi="宋体" w:cs="宋体" w:hint="eastAsia"/>
        </w:rPr>
        <w:t>倍，约为</w:t>
      </w:r>
      <w:r>
        <w:rPr>
          <w:rFonts w:ascii="宋体" w:hAnsi="宋体" w:cs="Calibri"/>
        </w:rPr>
        <w:t>17800</w:t>
      </w:r>
      <w:r>
        <w:rPr>
          <w:rFonts w:ascii="宋体" w:hAnsi="宋体" w:cs="宋体" w:hint="eastAsia"/>
        </w:rPr>
        <w:t>元到</w:t>
      </w:r>
      <w:r>
        <w:rPr>
          <w:rFonts w:ascii="宋体" w:hAnsi="宋体" w:cs="Calibri"/>
        </w:rPr>
        <w:t>35500</w:t>
      </w:r>
      <w:r>
        <w:rPr>
          <w:rFonts w:ascii="宋体" w:hAnsi="宋体" w:cs="宋体" w:hint="eastAsia"/>
        </w:rPr>
        <w:t>元作为现金保障。如果算上房贷增加的</w:t>
      </w:r>
      <w:r>
        <w:rPr>
          <w:rFonts w:ascii="宋体" w:hAnsi="宋体" w:cs="Calibri"/>
        </w:rPr>
        <w:t>2792</w:t>
      </w:r>
      <w:r>
        <w:rPr>
          <w:rFonts w:ascii="宋体" w:hAnsi="宋体" w:cs="宋体" w:hint="eastAsia"/>
        </w:rPr>
        <w:t>元，则需要保留约</w:t>
      </w:r>
      <w:r>
        <w:rPr>
          <w:rFonts w:ascii="宋体" w:hAnsi="宋体" w:cs="Calibri"/>
        </w:rPr>
        <w:t>26000</w:t>
      </w:r>
      <w:r>
        <w:rPr>
          <w:rFonts w:ascii="宋体" w:hAnsi="宋体" w:cs="宋体" w:hint="eastAsia"/>
        </w:rPr>
        <w:t>元到</w:t>
      </w:r>
      <w:r>
        <w:rPr>
          <w:rFonts w:ascii="宋体" w:hAnsi="宋体" w:cs="Calibri"/>
        </w:rPr>
        <w:t>52000</w:t>
      </w:r>
      <w:r>
        <w:rPr>
          <w:rFonts w:ascii="宋体" w:hAnsi="宋体" w:cs="宋体" w:hint="eastAsia"/>
        </w:rPr>
        <w:t>元左右。</w:t>
      </w:r>
    </w:p>
    <w:p w:rsidR="004F2F58" w:rsidRDefault="004F2F58" w:rsidP="004F2F58">
      <w:pPr>
        <w:ind w:firstLineChars="200" w:firstLine="422"/>
        <w:rPr>
          <w:rFonts w:ascii="宋体" w:hAnsi="宋体"/>
          <w:b/>
          <w:bCs/>
        </w:rPr>
      </w:pPr>
      <w:r>
        <w:rPr>
          <w:rFonts w:ascii="宋体" w:hAnsi="宋体" w:cs="宋体" w:hint="eastAsia"/>
          <w:b/>
          <w:bCs/>
        </w:rPr>
        <w:t>（二）长期保障规划</w:t>
      </w:r>
    </w:p>
    <w:p w:rsidR="004F2F58" w:rsidRDefault="004F2F58" w:rsidP="004F2F58">
      <w:pPr>
        <w:ind w:firstLineChars="200" w:firstLine="420"/>
        <w:rPr>
          <w:rFonts w:ascii="宋体" w:hAnsi="宋体"/>
        </w:rPr>
      </w:pPr>
      <w:r>
        <w:rPr>
          <w:rFonts w:ascii="宋体" w:hAnsi="宋体" w:cs="宋体" w:hint="eastAsia"/>
        </w:rPr>
        <w:t>宋小姐夫妇都有五险一金，基本保障是足够的。但如果增加了房屋贷款，这种基本保障无法覆盖家庭全部财务风险，需要购买商业保险至少覆盖还房贷的这</w:t>
      </w:r>
      <w:r>
        <w:rPr>
          <w:rFonts w:ascii="宋体" w:hAnsi="宋体" w:cs="Calibri"/>
        </w:rPr>
        <w:t>30</w:t>
      </w:r>
      <w:r>
        <w:rPr>
          <w:rFonts w:ascii="宋体" w:hAnsi="宋体" w:cs="宋体" w:hint="eastAsia"/>
        </w:rPr>
        <w:t>年。购买商业保险的基本思路是：先给家庭经济支柱买足保险，再给第二经济支柱买。保险的主要目的是保障家庭其他成员，并非保障自己，所以购买保险是承担家庭责任的一种形式。宋小姐夫妇二人收入比较平均，所以两人都需要购买一定数量的保险。从整个家庭的收入情况来说，可以拿出</w:t>
      </w:r>
      <w:r>
        <w:rPr>
          <w:rFonts w:ascii="宋体" w:hAnsi="宋体" w:cs="Calibri"/>
        </w:rPr>
        <w:t>10%</w:t>
      </w:r>
      <w:r>
        <w:rPr>
          <w:rFonts w:ascii="宋体" w:hAnsi="宋体" w:cs="宋体" w:hint="eastAsia"/>
        </w:rPr>
        <w:t>左右的收入购买商业保险，重点考虑重大疾病险、意外险、寿险。通过一定的组合配置，可在保费较低的情况下实现较高的保障。宋小姐家庭年收入是</w:t>
      </w:r>
      <w:r>
        <w:rPr>
          <w:rFonts w:ascii="宋体" w:hAnsi="宋体" w:cs="Calibri"/>
        </w:rPr>
        <w:t>16.2</w:t>
      </w:r>
      <w:r>
        <w:rPr>
          <w:rFonts w:ascii="宋体" w:hAnsi="宋体" w:cs="宋体" w:hint="eastAsia"/>
        </w:rPr>
        <w:t>万元，可以拿出约</w:t>
      </w:r>
      <w:r>
        <w:rPr>
          <w:rFonts w:ascii="宋体" w:hAnsi="宋体" w:cs="Calibri"/>
        </w:rPr>
        <w:t>1.6</w:t>
      </w:r>
      <w:r>
        <w:rPr>
          <w:rFonts w:ascii="宋体" w:hAnsi="宋体" w:cs="宋体" w:hint="eastAsia"/>
        </w:rPr>
        <w:t>万元购买商业保险，平均每月</w:t>
      </w:r>
      <w:r>
        <w:rPr>
          <w:rFonts w:ascii="宋体" w:hAnsi="宋体" w:cs="Calibri"/>
        </w:rPr>
        <w:t>1333</w:t>
      </w:r>
      <w:r>
        <w:rPr>
          <w:rFonts w:ascii="宋体" w:hAnsi="宋体" w:cs="宋体" w:hint="eastAsia"/>
        </w:rPr>
        <w:t>元。</w:t>
      </w:r>
    </w:p>
    <w:p w:rsidR="004F2F58" w:rsidRDefault="004F2F58" w:rsidP="004F2F58">
      <w:pPr>
        <w:ind w:firstLineChars="200" w:firstLine="422"/>
        <w:rPr>
          <w:rFonts w:ascii="宋体" w:hAnsi="宋体"/>
        </w:rPr>
      </w:pPr>
      <w:r>
        <w:rPr>
          <w:rFonts w:ascii="宋体" w:hAnsi="宋体" w:cs="宋体" w:hint="eastAsia"/>
          <w:b/>
          <w:bCs/>
        </w:rPr>
        <w:t>（三）子女生育及教育规划</w:t>
      </w:r>
    </w:p>
    <w:p w:rsidR="004F2F58" w:rsidRDefault="004F2F58" w:rsidP="004F2F58">
      <w:pPr>
        <w:ind w:firstLineChars="200" w:firstLine="420"/>
        <w:rPr>
          <w:rFonts w:ascii="宋体" w:hAnsi="宋体"/>
        </w:rPr>
      </w:pPr>
      <w:r>
        <w:rPr>
          <w:rFonts w:ascii="宋体" w:hAnsi="宋体" w:cs="宋体" w:hint="eastAsia"/>
        </w:rPr>
        <w:t>由于宋小姐夫妇二人还比较年轻，事业也正处于上升周期，未来三年内暂无生育小孩的计划，因此关于这部分目前尚无需准备太多资金。</w:t>
      </w:r>
    </w:p>
    <w:p w:rsidR="004F2F58" w:rsidRDefault="004F2F58" w:rsidP="004F2F58">
      <w:pPr>
        <w:ind w:firstLineChars="200" w:firstLine="422"/>
        <w:rPr>
          <w:rFonts w:ascii="宋体" w:hAnsi="宋体"/>
          <w:b/>
          <w:bCs/>
        </w:rPr>
      </w:pPr>
      <w:r>
        <w:rPr>
          <w:rFonts w:ascii="宋体" w:hAnsi="宋体" w:cs="宋体" w:hint="eastAsia"/>
          <w:b/>
          <w:bCs/>
        </w:rPr>
        <w:t>（四）养老金规划</w:t>
      </w:r>
    </w:p>
    <w:p w:rsidR="004F2F58" w:rsidRDefault="004F2F58" w:rsidP="004F2F58">
      <w:pPr>
        <w:ind w:firstLineChars="200" w:firstLine="420"/>
        <w:rPr>
          <w:rFonts w:ascii="宋体" w:hAnsi="宋体"/>
        </w:rPr>
      </w:pPr>
      <w:r>
        <w:rPr>
          <w:rFonts w:ascii="宋体" w:hAnsi="宋体" w:cs="宋体" w:hint="eastAsia"/>
        </w:rPr>
        <w:t>宋小姐夫妇都有社保，这对未来退休后基本生活是有保障的。但如果希望退休后生活质量维持较高水平，可趁年轻时提早做好规划。按保持目前的生活水准月开支</w:t>
      </w:r>
      <w:r>
        <w:rPr>
          <w:rFonts w:ascii="宋体" w:hAnsi="宋体" w:cs="Calibri"/>
        </w:rPr>
        <w:t>4000</w:t>
      </w:r>
      <w:r>
        <w:rPr>
          <w:rFonts w:ascii="宋体" w:hAnsi="宋体" w:cs="宋体" w:hint="eastAsia"/>
        </w:rPr>
        <w:t>元来计算，</w:t>
      </w:r>
      <w:r>
        <w:rPr>
          <w:rFonts w:ascii="宋体" w:hAnsi="宋体" w:cs="宋体" w:hint="eastAsia"/>
        </w:rPr>
        <w:lastRenderedPageBreak/>
        <w:t>假设通胀率</w:t>
      </w:r>
      <w:r>
        <w:rPr>
          <w:rFonts w:ascii="宋体" w:hAnsi="宋体" w:cs="Calibri"/>
        </w:rPr>
        <w:t>3%</w:t>
      </w:r>
      <w:r>
        <w:rPr>
          <w:rFonts w:ascii="宋体" w:hAnsi="宋体" w:cs="宋体" w:hint="eastAsia"/>
        </w:rPr>
        <w:t>，那么</w:t>
      </w:r>
      <w:r>
        <w:rPr>
          <w:rFonts w:ascii="宋体" w:hAnsi="宋体" w:cs="Calibri"/>
        </w:rPr>
        <w:t>31</w:t>
      </w:r>
      <w:r>
        <w:rPr>
          <w:rFonts w:ascii="宋体" w:hAnsi="宋体" w:cs="宋体" w:hint="eastAsia"/>
        </w:rPr>
        <w:t>年后即</w:t>
      </w:r>
      <w:r>
        <w:rPr>
          <w:rFonts w:ascii="宋体" w:hAnsi="宋体" w:cs="Calibri"/>
        </w:rPr>
        <w:t>55</w:t>
      </w:r>
      <w:r>
        <w:rPr>
          <w:rFonts w:ascii="宋体" w:hAnsi="宋体" w:cs="宋体" w:hint="eastAsia"/>
        </w:rPr>
        <w:t>岁退休时的生活费用将达到每月</w:t>
      </w:r>
      <w:r>
        <w:rPr>
          <w:rFonts w:ascii="宋体" w:hAnsi="宋体" w:cs="Calibri"/>
        </w:rPr>
        <w:t>10000</w:t>
      </w:r>
      <w:r>
        <w:rPr>
          <w:rFonts w:ascii="宋体" w:hAnsi="宋体" w:cs="宋体" w:hint="eastAsia"/>
        </w:rPr>
        <w:t>元左右。退休后</w:t>
      </w:r>
      <w:r>
        <w:rPr>
          <w:rFonts w:ascii="宋体" w:hAnsi="宋体" w:cs="Calibri"/>
        </w:rPr>
        <w:t>55-85</w:t>
      </w:r>
      <w:r>
        <w:rPr>
          <w:rFonts w:ascii="宋体" w:hAnsi="宋体" w:cs="宋体" w:hint="eastAsia"/>
        </w:rPr>
        <w:t>岁的生活费用至少需要</w:t>
      </w:r>
      <w:r>
        <w:rPr>
          <w:rFonts w:ascii="宋体" w:hAnsi="宋体" w:cs="Calibri"/>
        </w:rPr>
        <w:t>10000*12*30=360</w:t>
      </w:r>
      <w:r>
        <w:rPr>
          <w:rFonts w:ascii="宋体" w:hAnsi="宋体" w:cs="宋体" w:hint="eastAsia"/>
        </w:rPr>
        <w:t>万元（假设通胀率与资金收益率相同，都为</w:t>
      </w:r>
      <w:r>
        <w:rPr>
          <w:rFonts w:ascii="宋体" w:hAnsi="宋体" w:cs="Calibri"/>
        </w:rPr>
        <w:t>3%</w:t>
      </w:r>
      <w:r>
        <w:rPr>
          <w:rFonts w:ascii="宋体" w:hAnsi="宋体" w:cs="宋体" w:hint="eastAsia"/>
        </w:rPr>
        <w:t>）。假设</w:t>
      </w:r>
      <w:r>
        <w:rPr>
          <w:rFonts w:ascii="宋体" w:hAnsi="宋体" w:cs="Calibri"/>
        </w:rPr>
        <w:t>50%</w:t>
      </w:r>
      <w:r>
        <w:rPr>
          <w:rFonts w:ascii="宋体" w:hAnsi="宋体" w:cs="宋体" w:hint="eastAsia"/>
        </w:rPr>
        <w:t>通过社保满足，</w:t>
      </w:r>
      <w:r>
        <w:rPr>
          <w:rFonts w:ascii="宋体" w:hAnsi="宋体" w:cs="Calibri"/>
        </w:rPr>
        <w:t>50%</w:t>
      </w:r>
      <w:r>
        <w:rPr>
          <w:rFonts w:ascii="宋体" w:hAnsi="宋体" w:cs="宋体" w:hint="eastAsia"/>
        </w:rPr>
        <w:t>自己筹备。为筹备</w:t>
      </w:r>
      <w:r>
        <w:rPr>
          <w:rFonts w:ascii="宋体" w:hAnsi="宋体" w:cs="Calibri"/>
        </w:rPr>
        <w:t>180</w:t>
      </w:r>
      <w:r>
        <w:rPr>
          <w:rFonts w:ascii="宋体" w:hAnsi="宋体" w:cs="宋体" w:hint="eastAsia"/>
        </w:rPr>
        <w:t>万，需要每月进行基金定投</w:t>
      </w:r>
      <w:r>
        <w:rPr>
          <w:rFonts w:ascii="宋体" w:hAnsi="宋体" w:cs="Calibri"/>
        </w:rPr>
        <w:t>1107</w:t>
      </w:r>
      <w:r>
        <w:rPr>
          <w:rFonts w:ascii="宋体" w:hAnsi="宋体" w:cs="宋体" w:hint="eastAsia"/>
        </w:rPr>
        <w:t>元（可选择指数基金），按年均收益</w:t>
      </w:r>
      <w:r>
        <w:rPr>
          <w:rFonts w:ascii="宋体" w:hAnsi="宋体" w:cs="Calibri"/>
        </w:rPr>
        <w:t>8%</w:t>
      </w:r>
      <w:r>
        <w:rPr>
          <w:rFonts w:ascii="宋体" w:hAnsi="宋体" w:cs="宋体" w:hint="eastAsia"/>
        </w:rPr>
        <w:t>计算，定投</w:t>
      </w:r>
      <w:r>
        <w:rPr>
          <w:rFonts w:ascii="宋体" w:hAnsi="宋体" w:cs="Calibri"/>
        </w:rPr>
        <w:t>31</w:t>
      </w:r>
      <w:r>
        <w:rPr>
          <w:rFonts w:ascii="宋体" w:hAnsi="宋体" w:cs="宋体" w:hint="eastAsia"/>
        </w:rPr>
        <w:t>年退休时即可实现。</w:t>
      </w:r>
    </w:p>
    <w:p w:rsidR="004F2F58" w:rsidRDefault="004F2F58" w:rsidP="004F2F58">
      <w:pPr>
        <w:ind w:firstLineChars="200" w:firstLine="422"/>
        <w:rPr>
          <w:rFonts w:ascii="宋体" w:hAnsi="宋体"/>
          <w:b/>
          <w:bCs/>
        </w:rPr>
      </w:pPr>
      <w:r>
        <w:rPr>
          <w:rFonts w:ascii="宋体" w:hAnsi="宋体" w:cs="宋体" w:hint="eastAsia"/>
          <w:b/>
          <w:bCs/>
        </w:rPr>
        <w:t>（五）还债规划</w:t>
      </w:r>
    </w:p>
    <w:p w:rsidR="004F2F58" w:rsidRDefault="004F2F58" w:rsidP="004F2F58">
      <w:pPr>
        <w:widowControl/>
        <w:ind w:firstLineChars="200" w:firstLine="420"/>
        <w:jc w:val="left"/>
        <w:rPr>
          <w:rFonts w:ascii="宋体" w:hAnsi="宋体"/>
        </w:rPr>
      </w:pPr>
      <w:r>
        <w:rPr>
          <w:rFonts w:ascii="宋体" w:hAnsi="宋体" w:cs="宋体" w:hint="eastAsia"/>
        </w:rPr>
        <w:t>目前宋小姐家庭每月负债。如果投资买房的话，由于首付中有部分钱是向父母借的，那么宋小姐家庭的月节余应先保留足够的应急准备，其他可用来还给父母或提前还贷。月节余是</w:t>
      </w:r>
      <w:r>
        <w:rPr>
          <w:rFonts w:ascii="宋体" w:hAnsi="宋体" w:cs="Calibri"/>
        </w:rPr>
        <w:t>13500</w:t>
      </w:r>
      <w:r>
        <w:rPr>
          <w:rFonts w:ascii="宋体" w:hAnsi="宋体"/>
        </w:rPr>
        <w:t>-</w:t>
      </w:r>
      <w:r>
        <w:rPr>
          <w:rFonts w:ascii="宋体" w:hAnsi="宋体" w:cs="Calibri"/>
        </w:rPr>
        <w:t>5917</w:t>
      </w:r>
      <w:r>
        <w:rPr>
          <w:rFonts w:ascii="宋体" w:hAnsi="宋体"/>
        </w:rPr>
        <w:t>-</w:t>
      </w:r>
      <w:r>
        <w:rPr>
          <w:rFonts w:ascii="宋体" w:hAnsi="宋体" w:cs="Calibri"/>
        </w:rPr>
        <w:t>2792</w:t>
      </w:r>
      <w:r>
        <w:rPr>
          <w:rFonts w:ascii="宋体" w:hAnsi="宋体"/>
        </w:rPr>
        <w:t>-</w:t>
      </w:r>
      <w:r>
        <w:rPr>
          <w:rFonts w:ascii="宋体" w:hAnsi="宋体" w:cs="Calibri"/>
        </w:rPr>
        <w:t>1333</w:t>
      </w:r>
      <w:r>
        <w:rPr>
          <w:rFonts w:ascii="宋体" w:hAnsi="宋体" w:cs="宋体" w:hint="eastAsia"/>
        </w:rPr>
        <w:t>（保险费用平摊到每月）</w:t>
      </w:r>
      <w:r>
        <w:rPr>
          <w:rFonts w:ascii="宋体" w:hAnsi="宋体" w:cs="Calibri"/>
        </w:rPr>
        <w:t>-1107</w:t>
      </w:r>
      <w:r>
        <w:rPr>
          <w:rFonts w:ascii="宋体" w:hAnsi="宋体" w:cs="宋体" w:hint="eastAsia"/>
        </w:rPr>
        <w:t>（养老定投）</w:t>
      </w:r>
      <w:r>
        <w:rPr>
          <w:rFonts w:ascii="宋体" w:hAnsi="宋体" w:cs="Calibri"/>
        </w:rPr>
        <w:t>=2351</w:t>
      </w:r>
      <w:r>
        <w:rPr>
          <w:rFonts w:ascii="宋体" w:hAnsi="宋体" w:cs="宋体" w:hint="eastAsia"/>
        </w:rPr>
        <w:t>元，一年可偿还债务</w:t>
      </w:r>
      <w:r>
        <w:rPr>
          <w:rFonts w:ascii="宋体" w:hAnsi="宋体" w:cs="Calibri"/>
        </w:rPr>
        <w:t>2.8</w:t>
      </w:r>
      <w:r>
        <w:rPr>
          <w:rFonts w:ascii="宋体" w:hAnsi="宋体" w:cs="宋体" w:hint="eastAsia"/>
        </w:rPr>
        <w:t>万元左右。</w:t>
      </w:r>
    </w:p>
    <w:p w:rsidR="004F2F58" w:rsidRDefault="004F2F58" w:rsidP="004F2F58">
      <w:pPr>
        <w:widowControl/>
        <w:ind w:firstLineChars="200" w:firstLine="420"/>
        <w:jc w:val="left"/>
        <w:rPr>
          <w:rFonts w:ascii="宋体" w:hAnsi="宋体"/>
        </w:rPr>
      </w:pPr>
    </w:p>
    <w:p w:rsidR="004F2F58" w:rsidRDefault="004F2F58" w:rsidP="004F2F58">
      <w:pPr>
        <w:widowControl/>
        <w:rPr>
          <w:rFonts w:ascii="宋体" w:hAnsi="宋体"/>
          <w:b/>
          <w:bCs/>
        </w:rPr>
      </w:pPr>
      <w:r>
        <w:rPr>
          <w:rFonts w:ascii="宋体" w:hAnsi="宋体" w:cs="宋体" w:hint="eastAsia"/>
          <w:b/>
          <w:bCs/>
        </w:rPr>
        <w:t>三、实施策略</w:t>
      </w:r>
    </w:p>
    <w:p w:rsidR="004F2F58" w:rsidRDefault="004F2F58" w:rsidP="004F2F58">
      <w:pPr>
        <w:ind w:firstLineChars="200" w:firstLine="420"/>
        <w:rPr>
          <w:rFonts w:ascii="宋体" w:hAnsi="宋体"/>
        </w:rPr>
      </w:pPr>
      <w:r>
        <w:rPr>
          <w:rFonts w:ascii="宋体" w:hAnsi="宋体" w:cs="宋体" w:hint="eastAsia"/>
        </w:rPr>
        <w:t>总结以上理财分析和规划，首先可将活期存款的</w:t>
      </w:r>
      <w:r>
        <w:rPr>
          <w:rFonts w:ascii="宋体" w:hAnsi="宋体" w:cs="Calibri"/>
        </w:rPr>
        <w:t>10</w:t>
      </w:r>
      <w:r>
        <w:rPr>
          <w:rFonts w:ascii="宋体" w:hAnsi="宋体" w:cs="宋体" w:hint="eastAsia"/>
        </w:rPr>
        <w:t>万元中</w:t>
      </w:r>
      <w:r>
        <w:rPr>
          <w:rFonts w:ascii="宋体" w:hAnsi="宋体" w:cs="Calibri"/>
        </w:rPr>
        <w:t>2</w:t>
      </w:r>
      <w:r>
        <w:rPr>
          <w:rFonts w:ascii="宋体" w:hAnsi="宋体" w:cs="宋体" w:hint="eastAsia"/>
        </w:rPr>
        <w:t>万元左右作为应急准备，以活期存款或者货币基金等流动性好的方式持有。</w:t>
      </w:r>
    </w:p>
    <w:p w:rsidR="004F2F58" w:rsidRDefault="004F2F58" w:rsidP="004F2F58">
      <w:pPr>
        <w:ind w:firstLineChars="200" w:firstLine="420"/>
        <w:rPr>
          <w:rFonts w:ascii="宋体" w:hAnsi="宋体"/>
        </w:rPr>
      </w:pPr>
      <w:r>
        <w:rPr>
          <w:rFonts w:ascii="宋体" w:hAnsi="宋体" w:cs="宋体" w:hint="eastAsia"/>
        </w:rPr>
        <w:t>宋小姐可向保险公司询问保险产品，购买保险年支出约</w:t>
      </w:r>
      <w:r>
        <w:rPr>
          <w:rFonts w:ascii="宋体" w:hAnsi="宋体" w:cs="Calibri"/>
        </w:rPr>
        <w:t>1.6</w:t>
      </w:r>
      <w:r>
        <w:rPr>
          <w:rFonts w:ascii="宋体" w:hAnsi="宋体" w:cs="宋体" w:hint="eastAsia"/>
        </w:rPr>
        <w:t>万元；也可向专业第三方理财机构（如诺亚财富、招宝理财等）咨询保险产品组合，以保证家庭获得足够的保障，在获得足够保障的前提下可以释放家庭财务资源进行更多地投资，使财富增长速度增快。</w:t>
      </w:r>
    </w:p>
    <w:p w:rsidR="004F2F58" w:rsidRDefault="004F2F58" w:rsidP="004F2F58">
      <w:pPr>
        <w:ind w:firstLineChars="200" w:firstLine="420"/>
        <w:rPr>
          <w:rFonts w:ascii="宋体" w:hAnsi="宋体"/>
        </w:rPr>
      </w:pPr>
      <w:r>
        <w:rPr>
          <w:rFonts w:ascii="宋体" w:hAnsi="宋体" w:cs="宋体" w:hint="eastAsia"/>
        </w:rPr>
        <w:t>开通基金定投账户，从现在开始坚持做一笔为期</w:t>
      </w:r>
      <w:r>
        <w:rPr>
          <w:rFonts w:ascii="宋体" w:hAnsi="宋体" w:cs="Calibri"/>
        </w:rPr>
        <w:t>31</w:t>
      </w:r>
      <w:r>
        <w:rPr>
          <w:rFonts w:ascii="宋体" w:hAnsi="宋体" w:cs="宋体" w:hint="eastAsia"/>
        </w:rPr>
        <w:t>年的指数基金定投，每月定投</w:t>
      </w:r>
      <w:r>
        <w:rPr>
          <w:rFonts w:ascii="宋体" w:hAnsi="宋体" w:cs="Calibri"/>
        </w:rPr>
        <w:t>1100</w:t>
      </w:r>
      <w:r>
        <w:rPr>
          <w:rFonts w:ascii="宋体" w:hAnsi="宋体" w:cs="宋体" w:hint="eastAsia"/>
        </w:rPr>
        <w:t>元左右作为夫妻二人的养老基金；如果未来有了小孩，则再增加一笔指数基金定投，作为孩子的教育基金。</w:t>
      </w:r>
    </w:p>
    <w:p w:rsidR="004F2F58" w:rsidRDefault="004F2F58" w:rsidP="004F2F58">
      <w:pPr>
        <w:ind w:firstLineChars="200" w:firstLine="420"/>
        <w:rPr>
          <w:rFonts w:ascii="宋体" w:hAnsi="宋体" w:cs="宋体"/>
        </w:rPr>
      </w:pPr>
      <w:r>
        <w:rPr>
          <w:rFonts w:ascii="宋体" w:hAnsi="宋体" w:cs="宋体" w:hint="eastAsia"/>
        </w:rPr>
        <w:t>另外，近期内房价涨势趋稳，如果宋小姐夫妇决定投资买房自住，则需要密切关注楼市调控政策，同时准备好首付款，遇到合适的机会则可出手，以免错失良机。</w:t>
      </w:r>
    </w:p>
    <w:p w:rsidR="004F2F58" w:rsidRDefault="004F2F58" w:rsidP="004F2F58">
      <w:pPr>
        <w:pStyle w:val="1"/>
        <w:rPr>
          <w:rFonts w:ascii="宋体" w:hAnsi="宋体" w:cs="宋体" w:hint="eastAsia"/>
          <w:b/>
          <w:szCs w:val="24"/>
        </w:rPr>
      </w:pPr>
      <w:r>
        <w:rPr>
          <w:rFonts w:ascii="宋体" w:hAnsi="宋体" w:cs="宋体" w:hint="eastAsia"/>
          <w:szCs w:val="24"/>
        </w:rPr>
        <w:t>以上是理财师根据宋小姐家庭情况及买房意愿所做出的理财方案及操作方法，以期帮助其家庭更好地实现各项理财目标。同时，理财方案需要根据家庭实际情况及外部环境的变化进行适当的调整，建议定期与理财师保持密切联系，以便及时对理财规划进行相应的调整。</w:t>
      </w:r>
    </w:p>
    <w:p w:rsidR="0008353C" w:rsidRPr="004F2F58" w:rsidRDefault="0008353C"/>
    <w:sectPr w:rsidR="0008353C" w:rsidRPr="004F2F58" w:rsidSect="005E526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2F58"/>
    <w:rsid w:val="0008353C"/>
    <w:rsid w:val="000A532C"/>
    <w:rsid w:val="00390EC0"/>
    <w:rsid w:val="003C553C"/>
    <w:rsid w:val="004F2F58"/>
    <w:rsid w:val="005E5266"/>
    <w:rsid w:val="009F798F"/>
    <w:rsid w:val="00CA6465"/>
    <w:rsid w:val="00F47E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F5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4F2F58"/>
    <w:pPr>
      <w:ind w:firstLineChars="200" w:firstLine="420"/>
    </w:pPr>
    <w:rPr>
      <w:rFonts w:ascii="Calibri" w:hAnsi="Calibri"/>
      <w:szCs w:val="21"/>
    </w:rPr>
  </w:style>
  <w:style w:type="paragraph" w:styleId="a3">
    <w:name w:val="Balloon Text"/>
    <w:basedOn w:val="a"/>
    <w:link w:val="Char"/>
    <w:uiPriority w:val="99"/>
    <w:semiHidden/>
    <w:unhideWhenUsed/>
    <w:rsid w:val="004F2F58"/>
    <w:rPr>
      <w:sz w:val="18"/>
      <w:szCs w:val="18"/>
    </w:rPr>
  </w:style>
  <w:style w:type="character" w:customStyle="1" w:styleId="Char">
    <w:name w:val="批注框文本 Char"/>
    <w:basedOn w:val="a0"/>
    <w:link w:val="a3"/>
    <w:uiPriority w:val="99"/>
    <w:semiHidden/>
    <w:rsid w:val="004F2F5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494</Words>
  <Characters>2821</Characters>
  <Application>Microsoft Office Word</Application>
  <DocSecurity>0</DocSecurity>
  <Lines>23</Lines>
  <Paragraphs>6</Paragraphs>
  <ScaleCrop>false</ScaleCrop>
  <Company/>
  <LinksUpToDate>false</LinksUpToDate>
  <CharactersWithSpaces>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C</cp:lastModifiedBy>
  <cp:revision>1</cp:revision>
  <dcterms:created xsi:type="dcterms:W3CDTF">2019-09-17T14:06:00Z</dcterms:created>
  <dcterms:modified xsi:type="dcterms:W3CDTF">2019-09-17T14:06:00Z</dcterms:modified>
</cp:coreProperties>
</file>